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541" w:rsidRPr="001A2541" w:rsidRDefault="001A2541">
      <w:pPr>
        <w:pStyle w:val="ConsPlusNormal"/>
        <w:jc w:val="both"/>
        <w:outlineLvl w:val="0"/>
        <w:rPr>
          <w:rFonts w:ascii="Times New Roman" w:hAnsi="Times New Roman" w:cs="Times New Roman"/>
        </w:rPr>
      </w:pPr>
      <w:bookmarkStart w:id="0" w:name="_GoBack"/>
      <w:bookmarkEnd w:id="0"/>
    </w:p>
    <w:p w:rsidR="001A2541" w:rsidRPr="001A2541" w:rsidRDefault="001A254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Утверждены</w:t>
      </w:r>
    </w:p>
    <w:p w:rsidR="001A2541" w:rsidRPr="001A2541" w:rsidRDefault="001A2541">
      <w:pPr>
        <w:pStyle w:val="ConsPlusNormal"/>
        <w:jc w:val="right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протоколом заседания</w:t>
      </w:r>
    </w:p>
    <w:p w:rsidR="001A2541" w:rsidRPr="001A2541" w:rsidRDefault="001A2541">
      <w:pPr>
        <w:pStyle w:val="ConsPlusNormal"/>
        <w:jc w:val="right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Правительственной комиссии</w:t>
      </w:r>
    </w:p>
    <w:p w:rsidR="001A2541" w:rsidRPr="001A2541" w:rsidRDefault="001A2541">
      <w:pPr>
        <w:pStyle w:val="ConsPlusNormal"/>
        <w:jc w:val="right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по координации деятельности</w:t>
      </w:r>
    </w:p>
    <w:p w:rsidR="001A2541" w:rsidRPr="001A2541" w:rsidRDefault="001A2541">
      <w:pPr>
        <w:pStyle w:val="ConsPlusNormal"/>
        <w:jc w:val="right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открытого правительства</w:t>
      </w:r>
    </w:p>
    <w:p w:rsidR="001A2541" w:rsidRPr="001A2541" w:rsidRDefault="001A2541">
      <w:pPr>
        <w:pStyle w:val="ConsPlusNormal"/>
        <w:jc w:val="right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от 28 июня 2016 г. N 5</w:t>
      </w: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Title"/>
        <w:jc w:val="center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МЕТОДИЧЕСКИЕ РЕКОМЕНДАЦИИ</w:t>
      </w:r>
    </w:p>
    <w:p w:rsidR="001A2541" w:rsidRPr="001A2541" w:rsidRDefault="001A2541">
      <w:pPr>
        <w:pStyle w:val="ConsPlusTitle"/>
        <w:jc w:val="center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ПО ВЗАИМОДЕЙСТВИЮ ФЕДЕРАЛЬНЫХ ОРГАНОВ ИСПОЛНИТЕЛЬНОЙ ВЛАСТИ</w:t>
      </w:r>
    </w:p>
    <w:p w:rsidR="001A2541" w:rsidRPr="001A2541" w:rsidRDefault="001A2541">
      <w:pPr>
        <w:pStyle w:val="ConsPlusTitle"/>
        <w:jc w:val="center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С РЕФЕРЕНТНЫМИ ГРУППАМИ</w:t>
      </w: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I. ОБЩИЕ ПОЛОЖЕНИЯ</w:t>
      </w: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 xml:space="preserve">1. Настоящие Методические рекомендации по взаимодействию федеральных органов исполнительной власти с референтными группами (далее - Методические рекомендации) разработаны в дополнение к </w:t>
      </w:r>
      <w:hyperlink r:id="rId4">
        <w:r w:rsidRPr="001A2541">
          <w:rPr>
            <w:rFonts w:ascii="Times New Roman" w:hAnsi="Times New Roman" w:cs="Times New Roman"/>
            <w:color w:val="0000FF"/>
          </w:rPr>
          <w:t>Концепции</w:t>
        </w:r>
      </w:hyperlink>
      <w:r w:rsidRPr="001A2541">
        <w:rPr>
          <w:rFonts w:ascii="Times New Roman" w:hAnsi="Times New Roman" w:cs="Times New Roman"/>
        </w:rPr>
        <w:t xml:space="preserve"> открытости федеральных органов исполнительной власти, утвержденной распоряжением Правительства Российской Федерации от 30 января 2014 г. N 93-р (далее - Концепция открытости), и Методических </w:t>
      </w:r>
      <w:hyperlink r:id="rId5">
        <w:r w:rsidRPr="001A2541">
          <w:rPr>
            <w:rFonts w:ascii="Times New Roman" w:hAnsi="Times New Roman" w:cs="Times New Roman"/>
            <w:color w:val="0000FF"/>
          </w:rPr>
          <w:t>рекомендаций</w:t>
        </w:r>
      </w:hyperlink>
      <w:r w:rsidRPr="001A2541">
        <w:rPr>
          <w:rFonts w:ascii="Times New Roman" w:hAnsi="Times New Roman" w:cs="Times New Roman"/>
        </w:rPr>
        <w:t xml:space="preserve"> по реализации принципов открытости в федеральных органах исполнительной власти, утвержденных Правительственной комиссией по координации деятельности открытого правительства (протокол заседания от 26 декабря 2013 г. N АМ-П36-89пр) (далее - Методические рекомендации по реализации принципов открытости).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2. Методические рекомендации определяют принципы, цели, порядок, каналы, способы и инструменты такого взаимодействия.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3. Для целей настоящих Методических рекомендаций используются следующие термины и определения: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референтные группы - максимально широкие социальные и (или) профессиональные группы физических и юридических лиц, которые обладают общими охраняемыми законом интересами, которые потенциально могут быть затронуты решениями федеральных органов исполнительной власти (далее - ФОИВ);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участники референтных групп - физические лица и организации (некоммерческие унитарные и корпоративные организации, в том числе, профессиональные союзы и др.), которые выражают оценки и мнения референтных групп и с которыми ФОИВ осуществляет непосредственное взаимодействие;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общественно значимый нормативный правовой акт - нормативный правовой акт или проект нормативного правового акта, оказывающий существенное влияние на права и законные интересы граждан Российской Федерации, и/или проживающих на территории Российской Федерации иностранных граждан и/или лиц без гражданства, а также зарегистрированных в Российской Федерации юридических лиц, в том числе, если вступление в силу данного акта может привести к существенному снижению правовых гарантий прав и защиты законных интересов социальных групп;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инструменты взаимодействия - средства и механизмы, с помощью которых ФОИВ осуществляет информирование референтных групп, вовлекает их в совместную работу и получает обратную связь (например, с использованием информационно-телекоммуникационной сети "Интернет");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каналы взаимодействия - площадки, органы и организации, при помощи которых ФОИВ имеет возможность выстраивать взаимодействие с референтными группами;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 xml:space="preserve">способы взаимодействия - методы сбора и обработки информации, позволяющие выяснить ожидания/настроения/мнения референтных групп в процессе взаимодействия ФОИВ с ними </w:t>
      </w:r>
      <w:r w:rsidRPr="001A2541">
        <w:rPr>
          <w:rFonts w:ascii="Times New Roman" w:hAnsi="Times New Roman" w:cs="Times New Roman"/>
        </w:rPr>
        <w:lastRenderedPageBreak/>
        <w:t>(например, краудсорсинговые технологии, заключающиеся в привлечении к решению тех или иных задач и проблем широкого круга лиц для использования их мнений, знаний и опыта).</w:t>
      </w: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II. ЦЕЛИ И ПРИНЦИПЫ ВЗАИМОДЕЙСТВИЯ ФЕДЕРАЛЬНЫХ ОРГАНОВ</w:t>
      </w:r>
    </w:p>
    <w:p w:rsidR="001A2541" w:rsidRPr="001A2541" w:rsidRDefault="001A2541">
      <w:pPr>
        <w:pStyle w:val="ConsPlusTitle"/>
        <w:jc w:val="center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ИСПОЛНИТЕЛЬНОЙ ВЛАСТИ С РЕФЕРЕНТНЫМИ ГРУППАМИ</w:t>
      </w: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4. Целями взаимодействия ФОИВ с референтными группами являются: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а) всестороннее выявление и учет законных интересов заинтересованных референтных групп при принятии решений, затрагивающих их законные интересы;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б) осуществление оценки рисков и преимуществ общественно значимых решений, выбор решений в условиях информированности ФОИВ о законных интересах заинтересованных референтных групп и с учетом ресурсных ограничений;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в) содействие развитию прозрачных и доверительных отношений с обществом;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г) повышение информированности общества о работе ФОИВ: планах, решениях, результатах;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д) повышение доверия общества к решениям исполнительной власти;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е) корректировка принятых решений ФОИВ с учетом изменившихся обстоятельств.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5. Для достижения указанных целей ФОИВ необходимо решать следующие задачи: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а) своевременное доведение до референтных групп информации по актуальным и значимым вопросам в сфере деятельности ФОИВ;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б) развитие форм и механизмов обратной связи с референтными группами, включая обсуждение ключевых вопросов, связанных с деятельностью ФОИВ, с участниками референтных групп, аккумулирование отзывов и предложений, в том числе с использованием различных инструментов взаимодействия;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в) вовлечение в сотрудничество референтных групп посредством различных инструментов взаимодействия, в том числе: проведение встреч-семинаров, обсуждение проектов общественно значимых нормативных правовых актов, широкое распространение информации о возможности участия в деятельности ФОИВ и формах такого участия; публичное поощрение наиболее активных участников референтных групп, внесших существенный вклад в их работу;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г) оценка участниками референтных групп качества и эффективности осуществления ФОИВ своей деятельности, включая оценку уровня открытости органа власти в рамках мониторинга;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д) изучение степени удовлетворенности различных референтных групп принятыми решениями и достигнутыми результатами в реализации их законных интересов.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6. Итогом взаимодействия ФОИВ с референтными группами является принятие решения в условиях, когда интересы референтных групп были выявлены ФОИВ, а референтные группы проинформированы, в том числе о причинах, по которым их интересы учтены не были, а также доведение до них результатов выполнения принятого решения.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7. ФОИВ рекомендуется взаимодействовать с референтными группами на основе соблюдения следующих базовых принципов: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а) принцип полноты - максимально полное выделение референтных групп на стадии формирования их общего перечня и привлечение максимального числа заинтересованных референтных групп на стадии проработки конкретного проекта (решения, проблемы, действия либо бездействия) ФОИВ;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 xml:space="preserve">б) принцип актуальности - регулярная ревизия и обновление перечня референтных групп и их </w:t>
      </w:r>
      <w:r w:rsidRPr="001A2541">
        <w:rPr>
          <w:rFonts w:ascii="Times New Roman" w:hAnsi="Times New Roman" w:cs="Times New Roman"/>
        </w:rPr>
        <w:lastRenderedPageBreak/>
        <w:t>участников, в том числе в обязательном порядке в случае изменения полномочий ФОИВ;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в) принцип вовлеченности - обеспечение участия референтных групп в процессе обсуждения того или иного решения, оценки деятельности ФОИВ по отношению к данной референтной группе, формировании запроса к ФОИВ;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г) принцип существенности - значимость обсуждаемого проекта (решения, проблемы, действия либо бездействия) для области регулирования ФОИВ, для государства в целом и для референтных групп;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д) принцип реагирования - обеспечение своевременного предоставления обратной связи на запросы референтных групп, а также обоснования причин, по которым те или иные мнения референтных групп не были учтены при принятии решения;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е) принцип этичного поведения - предотвращение конфликта интересов, недопущение оказания давления на участников референтных групп в процессе взаимодействия;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ж) принцип понятности - представление предмета взаимодействия с референтными группами в форме, обеспечивающей простое и доступное восприятие информации;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з) принцип открытого взаимодействия - обеспечение равного доступа к обсуждению конкретного проекта (решения, проблемы, действия либо бездействия) всех референтных групп;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и) принцип регулярности - обеспечение периодичности взаимодействия с референтными группами.</w:t>
      </w: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III. ПОРЯДОК ОПРЕДЕЛЕНИЯ РЕФЕРЕНТНЫХ ГРУПП</w:t>
      </w: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8. В целях создания эффективного механизма взаимодействия ФОИВ с референтными группами ФОИВ рекомендуется перед началом взаимодействия сформировать общий полный перечень всех референтных групп, соответствующих его деятельности. Для его формирования ФОИВ могут следовать указанному ниже порядку: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8.1. Проанализировать перечень государственных услуг, функций и полномочий ФОИВ с целью идентификации той референтной группы, на которую с наибольшей долей вероятности может повлиять реализация каждой услуги, функции, полномочия; осуществить анализ поступивших в ФОИВ обращений от физических и юридических лиц; по итогам этой работы сформировать сводный перечень референтных групп, сгруппированный по ключевым целям и направлениям деятельности ФОИВ.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8.2. Уточнить сформированный список референтных групп. Для этого ФОИВ рекомендуется: ознакомить структурные подразделения, непосредственно реализующие конкретные функции ФОИВ (оказывающих государственные услуги, курирующих обращения), со сформированным списком; провести консультации с территориальными органами и (или) органами исполнительной власти субъектов Российской Федерации (далее - органы власти субъектов РФ) с целью дополнения перечня референтных групп.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8.3. Обсудить общий перечень референтных групп на заседании общественного совета при ФОИВ (в ходе очного (предпочтительно) или заочного обсуждения).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8.4. Составить перечень участников референтных групп (персонального состава), необходимый для организации адресной работы с референтными группами, в особенности по вопросам, требующим регулярного взаимодействия.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При этом процесс составления перечня участников должен включать: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1) формирование перечня по каждой референтной группе на уровне того структурного подразделения, которое осуществляет функции (оказывает государственные услуги), воздействующие на данную референтную группу;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lastRenderedPageBreak/>
        <w:t>2) уточнение перечня, сформированного в каждом структурном подразделении, путем проведения консультаций с органами власти субъектов РФ с целью формирования широкой сети участников референтных групп, отражающих, в частности, региональные особенности и интересы;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3) при необходимости создание на официальном сайте ФОИВ формы для самовыдвижения в состав участников референтных групп ФОИВ.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 xml:space="preserve">8.5. Разместить утвержденный список референтных групп (без персонального состава участников &lt;1&gt;) на официальном сайте ФОИВ в разделе "Открытое министерство" ("ведомство") (см. </w:t>
      </w:r>
      <w:hyperlink w:anchor="P218">
        <w:r w:rsidRPr="001A2541">
          <w:rPr>
            <w:rFonts w:ascii="Times New Roman" w:hAnsi="Times New Roman" w:cs="Times New Roman"/>
            <w:color w:val="0000FF"/>
          </w:rPr>
          <w:t>Приложение 1</w:t>
        </w:r>
      </w:hyperlink>
      <w:r w:rsidRPr="001A2541">
        <w:rPr>
          <w:rFonts w:ascii="Times New Roman" w:hAnsi="Times New Roman" w:cs="Times New Roman"/>
        </w:rPr>
        <w:t xml:space="preserve">) и включить в ведомственный план по реализации </w:t>
      </w:r>
      <w:hyperlink r:id="rId6">
        <w:r w:rsidRPr="001A2541">
          <w:rPr>
            <w:rFonts w:ascii="Times New Roman" w:hAnsi="Times New Roman" w:cs="Times New Roman"/>
            <w:color w:val="0000FF"/>
          </w:rPr>
          <w:t>Концепции</w:t>
        </w:r>
      </w:hyperlink>
      <w:r w:rsidRPr="001A2541">
        <w:rPr>
          <w:rFonts w:ascii="Times New Roman" w:hAnsi="Times New Roman" w:cs="Times New Roman"/>
        </w:rPr>
        <w:t xml:space="preserve"> открытости.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--------------------------------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 xml:space="preserve">&lt;1&gt; При размещении персонального состава необходимо следовать положениям Федерального </w:t>
      </w:r>
      <w:hyperlink r:id="rId7">
        <w:r w:rsidRPr="001A2541">
          <w:rPr>
            <w:rFonts w:ascii="Times New Roman" w:hAnsi="Times New Roman" w:cs="Times New Roman"/>
            <w:color w:val="0000FF"/>
          </w:rPr>
          <w:t>закона</w:t>
        </w:r>
      </w:hyperlink>
      <w:r w:rsidRPr="001A2541">
        <w:rPr>
          <w:rFonts w:ascii="Times New Roman" w:hAnsi="Times New Roman" w:cs="Times New Roman"/>
        </w:rPr>
        <w:t xml:space="preserve"> от 27 июля 2006 года N 152-ФЗ "О персональных данных".</w:t>
      </w: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8.6. Осуществлять регулярный (не реже одного раза в год) мониторинг списка референтных групп с целью обеспечения его актуальности.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9. При определении референтных групп ФОИВ рекомендуется учитывать следующие особенности: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а) референтными группами не являются конкретные организации, юридические лица, физические лица, даже в том случае, если они являются значимыми для отрасли и представляют интересы широких социальных или профессиональных групп (такие лица могут выступать в качестве участников);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б) направления деятельности (функции) ФОИВ выступают отправной точкой для определения референтных групп, но сами по себе не могут быть названы референтной группой;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в) каналы взаимодействия (рабочие группы для обсуждения тех или иных проблемных вопросов, общественный совет при ФОИВ, экспертные и консультационные советы при ФОИВ, средства массовой информации и т.п.), используемые ФОИВ для контактов с референтными группами, сами референтными группами в большинстве случаев не являются (например, в качестве референтной группы СМИ целесообразно выделять лишь тем ФОИВ, которые осуществляют административное управление в области связи и массовых коммуникаций (например, Минкомсвязи России), либо для которых СМИ являются непосредственными "потребителями" создаваемых данных (например, Росстат).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10. ФОИВ следует включать в состав референтных групп следующие их категории с учетом их специфических особенностей: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 xml:space="preserve">а) население в разбивке по более узким, конкретным категориям (пенсионеры, пациенты, студенты, сельское население и т.п., см. </w:t>
      </w:r>
      <w:hyperlink w:anchor="P240">
        <w:r w:rsidRPr="001A2541">
          <w:rPr>
            <w:rFonts w:ascii="Times New Roman" w:hAnsi="Times New Roman" w:cs="Times New Roman"/>
            <w:color w:val="0000FF"/>
          </w:rPr>
          <w:t>Приложение 2</w:t>
        </w:r>
      </w:hyperlink>
      <w:r w:rsidRPr="001A2541">
        <w:rPr>
          <w:rFonts w:ascii="Times New Roman" w:hAnsi="Times New Roman" w:cs="Times New Roman"/>
        </w:rPr>
        <w:t xml:space="preserve"> к методическим рекомендациям). Целесообразно конкретизировать категории граждан для каждого направления государственной политики, поскольку они могут характеризоваться различными интересами и запросами к органам исполнительной власти;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б) территориальные органы, органы власти субъекта РФ, подведомственные ФОИВ бюджетные учреждения и их сотрудники, поскольку ФОИВ непосредственным образом влияют на текущую и перспективную деятельность этих органов и организаций. Одновременно данная категория является важным каналом взаимодействия с другими референтными группами. Это позволяет ФОИВ формировать широкие сообщества участников референтных групп и наилучшим образом доносить до них цели, задачи и результаты своей деятельности, формировать эффективную обратную связь;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 xml:space="preserve">в) государственные гражданские служащие - сотрудники ФОИВ. Цель взаимодействия руководства ФОИВ с этой референтной группой - повышение вовлеченности сотрудников в работу ФОИВ и как следствие создание у сотрудников дополнительных мотивационных стимулов к работе </w:t>
      </w:r>
      <w:r w:rsidRPr="001A2541">
        <w:rPr>
          <w:rFonts w:ascii="Times New Roman" w:hAnsi="Times New Roman" w:cs="Times New Roman"/>
        </w:rPr>
        <w:lastRenderedPageBreak/>
        <w:t>и повышению ее эффективности и результативности.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 xml:space="preserve">(Примерный перечень основных референтных групп, составленный на основе выборки из планов работы с референтными группами, опубликованных на официальных сайтах ряда ФОИВ, приведен в </w:t>
      </w:r>
      <w:hyperlink w:anchor="P240">
        <w:r w:rsidRPr="001A2541">
          <w:rPr>
            <w:rFonts w:ascii="Times New Roman" w:hAnsi="Times New Roman" w:cs="Times New Roman"/>
            <w:color w:val="0000FF"/>
          </w:rPr>
          <w:t>Приложении 2</w:t>
        </w:r>
      </w:hyperlink>
      <w:r w:rsidRPr="001A2541">
        <w:rPr>
          <w:rFonts w:ascii="Times New Roman" w:hAnsi="Times New Roman" w:cs="Times New Roman"/>
        </w:rPr>
        <w:t xml:space="preserve"> к методическим рекомендациям, разбор примеров по их определению и типичные ошибки - в </w:t>
      </w:r>
      <w:hyperlink w:anchor="P319">
        <w:r w:rsidRPr="001A2541">
          <w:rPr>
            <w:rFonts w:ascii="Times New Roman" w:hAnsi="Times New Roman" w:cs="Times New Roman"/>
            <w:color w:val="0000FF"/>
          </w:rPr>
          <w:t>Приложении 3</w:t>
        </w:r>
      </w:hyperlink>
      <w:r w:rsidRPr="001A2541">
        <w:rPr>
          <w:rFonts w:ascii="Times New Roman" w:hAnsi="Times New Roman" w:cs="Times New Roman"/>
        </w:rPr>
        <w:t xml:space="preserve"> к методическим рекомендациям).</w:t>
      </w: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IV. ПРЕДМЕТ ВЗАИМОДЕЙСТВИЯ С РЕФЕРЕНТНЫМИ ГРУППАМИ</w:t>
      </w: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11. Предметом взаимодействия ФОИВ с референтными группами является выявление и, по возможности, учет их мнений и интересов при разработке общественно значимых решений.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12. В процессе взаимодействия ФОИВ могут вовлекать референтные группы в активное взаимодействие по следующим приоритетным вопросам: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а) подготовка и обсуждение проектов решений, отраслевых стратегий, общественно значимых нормативных правовых актов;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б) обсуждение публичной декларации целей и задач на текущий год и отчета о ходе ее реализации;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 xml:space="preserve">в) обсуждение проекта ведомственного плана по реализации </w:t>
      </w:r>
      <w:hyperlink r:id="rId8">
        <w:r w:rsidRPr="001A2541">
          <w:rPr>
            <w:rFonts w:ascii="Times New Roman" w:hAnsi="Times New Roman" w:cs="Times New Roman"/>
            <w:color w:val="0000FF"/>
          </w:rPr>
          <w:t>Концепции</w:t>
        </w:r>
      </w:hyperlink>
      <w:r w:rsidRPr="001A2541">
        <w:rPr>
          <w:rFonts w:ascii="Times New Roman" w:hAnsi="Times New Roman" w:cs="Times New Roman"/>
        </w:rPr>
        <w:t xml:space="preserve"> открытости и отчета о ходе его реализации;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г) обсуждение проекта итогового годового доклада о деятельности ФОИВ, подготавливаемого к итоговому заседанию коллегии, презентация и разъяснение общественно значимых положений доклада;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д) оценка качества предоставления государственных услуг, в том числе в электронном виде, и социальных услуг, порядок оказания которых регулируется ФОИВ;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е) составление перечня приоритетных востребованных наборов открытых данных;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ж) действия ФОИВ, предпринятые и планируемые к осуществлению, направленные на противодействие коррупции.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13. Дополнительно ФОИВ рекомендуется получать информацию от референтных групп, касающуюся: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а) состояния и проблем развития в сфере действия ФОИВ;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б) рекомендаций по устранению (сокращению) административных барьеров в сфере действия ФОИВ;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в) результатов и эффективности исполнения бюджета ФОИВ;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г) предложений по развитию инновационной деятельности и ее поддержке в сфере действия ФОИВ.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14. Данный список не является окончательным и может быть дополнен (сокращен) ФОИВ с учетом специфики его функций и полномочий.</w:t>
      </w: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V. ВНУТРИВЕДОМСТВЕННАЯ ОРГАНИЗАЦИЯ РАБОТЫ С РЕФЕРЕНТНЫМИ</w:t>
      </w:r>
    </w:p>
    <w:p w:rsidR="001A2541" w:rsidRPr="001A2541" w:rsidRDefault="001A2541">
      <w:pPr>
        <w:pStyle w:val="ConsPlusTitle"/>
        <w:jc w:val="center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ГРУППАМИ В ФЕДЕРАЛЬНЫХ ОРГАНАХ ИСПОЛНИТЕЛЬНОЙ ВЛАСТИ</w:t>
      </w: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 xml:space="preserve">15. В целях организации внутриведомственной работы ФОИВ с референтными группами рекомендуется включать блок мероприятий, посвященный механизму открытости - "Взаимодействие с референтными группами" в качестве одного из обязательных разделов ведомственного плана по реализации </w:t>
      </w:r>
      <w:hyperlink r:id="rId9">
        <w:r w:rsidRPr="001A2541">
          <w:rPr>
            <w:rFonts w:ascii="Times New Roman" w:hAnsi="Times New Roman" w:cs="Times New Roman"/>
            <w:color w:val="0000FF"/>
          </w:rPr>
          <w:t>Концепции</w:t>
        </w:r>
      </w:hyperlink>
      <w:r w:rsidRPr="001A2541">
        <w:rPr>
          <w:rFonts w:ascii="Times New Roman" w:hAnsi="Times New Roman" w:cs="Times New Roman"/>
        </w:rPr>
        <w:t xml:space="preserve"> открытости.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lastRenderedPageBreak/>
        <w:t>16. Данный раздел должен отражать ключевые мероприятия, которые в отчетном периоде планируется реализовать в рамках этого механизма, а также сроки реализации и ответственных лиц внутри ФОИВ.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17. Рекомендуется при определении мероприятий указывать в описании, на решение какой проблемы (задачи) они направлены, каков их ожидаемый результат, какие референтные группы они затрагивают.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 xml:space="preserve">18. При подготовке раздела ведомственного плана по реализации </w:t>
      </w:r>
      <w:hyperlink r:id="rId10">
        <w:r w:rsidRPr="001A2541">
          <w:rPr>
            <w:rFonts w:ascii="Times New Roman" w:hAnsi="Times New Roman" w:cs="Times New Roman"/>
            <w:color w:val="0000FF"/>
          </w:rPr>
          <w:t>Концепции</w:t>
        </w:r>
      </w:hyperlink>
      <w:r w:rsidRPr="001A2541">
        <w:rPr>
          <w:rFonts w:ascii="Times New Roman" w:hAnsi="Times New Roman" w:cs="Times New Roman"/>
        </w:rPr>
        <w:t xml:space="preserve"> открытости, посвященного вопросам взаимодействия с референтными группами, ФОИВ следует сводить к минимуму общеорганизационные мероприятия - такие, например, как утверждение перечня референтных групп и размещение его на сайте, назначение ответственных лиц и др., сосредоточившись на мероприятиях, касающихся непосредственно работы с референтными группами, например, обсуждение конкретного вопроса, проблемы, проекта нормативного правового акта (далее - НПА).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 xml:space="preserve">19. ФОИВ может быть разработан дополнительный план, более развернуто описывающий порядок взаимодействия с референтными группами. В этом случае в ведомственном плане по реализации </w:t>
      </w:r>
      <w:hyperlink r:id="rId11">
        <w:r w:rsidRPr="001A2541">
          <w:rPr>
            <w:rFonts w:ascii="Times New Roman" w:hAnsi="Times New Roman" w:cs="Times New Roman"/>
            <w:color w:val="0000FF"/>
          </w:rPr>
          <w:t>Концепции</w:t>
        </w:r>
      </w:hyperlink>
      <w:r w:rsidRPr="001A2541">
        <w:rPr>
          <w:rFonts w:ascii="Times New Roman" w:hAnsi="Times New Roman" w:cs="Times New Roman"/>
        </w:rPr>
        <w:t xml:space="preserve"> открытости должны быть приведены наиболее крупные, ключевые мероприятия и дана ссылка на дополнительный план, который становится приложением к ведомственному плану (пример - </w:t>
      </w:r>
      <w:hyperlink w:anchor="P350">
        <w:r w:rsidRPr="001A2541">
          <w:rPr>
            <w:rFonts w:ascii="Times New Roman" w:hAnsi="Times New Roman" w:cs="Times New Roman"/>
            <w:color w:val="0000FF"/>
          </w:rPr>
          <w:t>Приложение 4</w:t>
        </w:r>
      </w:hyperlink>
      <w:r w:rsidRPr="001A2541">
        <w:rPr>
          <w:rFonts w:ascii="Times New Roman" w:hAnsi="Times New Roman" w:cs="Times New Roman"/>
        </w:rPr>
        <w:t xml:space="preserve"> к методическим рекомендациям).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 xml:space="preserve">20. Процесс взаимодействия ФОИВ с референтными группами рекомендуется организовать проектным методом в рамках тех же проектных рабочих групп, которые созданы в ФОИВ для реализации </w:t>
      </w:r>
      <w:hyperlink r:id="rId12">
        <w:r w:rsidRPr="001A2541">
          <w:rPr>
            <w:rFonts w:ascii="Times New Roman" w:hAnsi="Times New Roman" w:cs="Times New Roman"/>
            <w:color w:val="0000FF"/>
          </w:rPr>
          <w:t>Концепции</w:t>
        </w:r>
      </w:hyperlink>
      <w:r w:rsidRPr="001A2541">
        <w:rPr>
          <w:rFonts w:ascii="Times New Roman" w:hAnsi="Times New Roman" w:cs="Times New Roman"/>
        </w:rPr>
        <w:t xml:space="preserve"> открытости в соответствии с Методическими </w:t>
      </w:r>
      <w:hyperlink r:id="rId13">
        <w:r w:rsidRPr="001A2541">
          <w:rPr>
            <w:rFonts w:ascii="Times New Roman" w:hAnsi="Times New Roman" w:cs="Times New Roman"/>
            <w:color w:val="0000FF"/>
          </w:rPr>
          <w:t>рекомендациями</w:t>
        </w:r>
      </w:hyperlink>
      <w:r w:rsidRPr="001A2541">
        <w:rPr>
          <w:rFonts w:ascii="Times New Roman" w:hAnsi="Times New Roman" w:cs="Times New Roman"/>
        </w:rPr>
        <w:t xml:space="preserve"> по реализации принципов открытости, при необходимости дополненных сотрудниками профильных структурных подразделений, либо в рамках специальных проектных групп.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21. По отдельным вопросам к деятельности проектной группы ФОИВ рекомендуется привлекать руководство территориальных подразделений и (или) ответственных лиц органов власти субъектов РФ.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 xml:space="preserve">22. Основная деятельность по взаимодействию с референтными группами, включая формирование списков референтных групп по направлениям деятельности ФОИВ, составление перечня участников референтных групп, планирование и проведение соответствующих мероприятий, осуществляется непосредственно профильными структурными подразделениями ФОИВ, если в ФОИВ не установлен иной порядок взаимодействия. Возможная структура организации внутриведомственного взаимодействия представлена в </w:t>
      </w:r>
      <w:hyperlink w:anchor="P519">
        <w:r w:rsidRPr="001A2541">
          <w:rPr>
            <w:rFonts w:ascii="Times New Roman" w:hAnsi="Times New Roman" w:cs="Times New Roman"/>
            <w:color w:val="0000FF"/>
          </w:rPr>
          <w:t>Приложении 5</w:t>
        </w:r>
      </w:hyperlink>
      <w:r w:rsidRPr="001A2541">
        <w:rPr>
          <w:rFonts w:ascii="Times New Roman" w:hAnsi="Times New Roman" w:cs="Times New Roman"/>
        </w:rPr>
        <w:t xml:space="preserve"> к методическим рекомендациям.</w:t>
      </w: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Title"/>
        <w:jc w:val="center"/>
        <w:outlineLvl w:val="1"/>
        <w:rPr>
          <w:rFonts w:ascii="Times New Roman" w:hAnsi="Times New Roman" w:cs="Times New Roman"/>
        </w:rPr>
      </w:pPr>
      <w:bookmarkStart w:id="1" w:name="P108"/>
      <w:bookmarkEnd w:id="1"/>
      <w:r w:rsidRPr="001A2541">
        <w:rPr>
          <w:rFonts w:ascii="Times New Roman" w:hAnsi="Times New Roman" w:cs="Times New Roman"/>
        </w:rPr>
        <w:t>VI. КАНАЛЫ, ИНСТРУМЕНТЫ И СПОСОБЫ</w:t>
      </w:r>
    </w:p>
    <w:p w:rsidR="001A2541" w:rsidRPr="001A2541" w:rsidRDefault="001A2541">
      <w:pPr>
        <w:pStyle w:val="ConsPlusTitle"/>
        <w:jc w:val="center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ВЗАИМОДЕЙСТВИЯ ФЕДЕРАЛЬНЫХ ОРГАНОВ ИСПОЛНИТЕЛЬНОЙ ВЛАСТИ</w:t>
      </w:r>
    </w:p>
    <w:p w:rsidR="001A2541" w:rsidRPr="001A2541" w:rsidRDefault="001A2541">
      <w:pPr>
        <w:pStyle w:val="ConsPlusTitle"/>
        <w:jc w:val="center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С РЕФЕРЕНТНЫМИ ГРУППАМИ</w:t>
      </w: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23. В целях информирования и получения обратной связи ФОИВ могут использовать следующие каналы и инструменты взаимодействия (перечень не является закрытым и не предполагает обязанности ФОИВ применять все нижеперечисленные каналы и инструменты):</w:t>
      </w: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1A2541" w:rsidRPr="001A2541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Каналы взаимодействия</w:t>
            </w:r>
          </w:p>
        </w:tc>
      </w:tr>
      <w:tr w:rsidR="001A2541" w:rsidRPr="001A2541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Средства массовой информации (федеральные, региональные и отраслевые)</w:t>
            </w:r>
          </w:p>
        </w:tc>
      </w:tr>
      <w:tr w:rsidR="001A2541" w:rsidRPr="001A2541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Совещательные органы при ФОИВ (общественный совет, экспертные и консультационные советы, рабочие группы при ФОИВ)</w:t>
            </w:r>
          </w:p>
        </w:tc>
      </w:tr>
      <w:tr w:rsidR="001A2541" w:rsidRPr="001A2541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Координационные органы, в том числе межведомственные (комиссии, комитеты, межведомственные рабочие группы)</w:t>
            </w:r>
          </w:p>
        </w:tc>
      </w:tr>
      <w:tr w:rsidR="001A2541" w:rsidRPr="001A2541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lastRenderedPageBreak/>
              <w:t>Субъекты общественного контроля (Общероссийский народный фронт, Общественная палата Российской Федерации)</w:t>
            </w:r>
          </w:p>
        </w:tc>
      </w:tr>
      <w:tr w:rsidR="001A2541" w:rsidRPr="001A2541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Территориальные органы, региональные органы исполнительной власти, подведомственные учреждения</w:t>
            </w:r>
          </w:p>
        </w:tc>
      </w:tr>
      <w:tr w:rsidR="001A2541" w:rsidRPr="001A2541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Информационно-справочные службы ФОИВ</w:t>
            </w:r>
          </w:p>
        </w:tc>
      </w:tr>
      <w:tr w:rsidR="001A2541" w:rsidRPr="001A2541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Инструменты взаимодействия</w:t>
            </w:r>
          </w:p>
        </w:tc>
      </w:tr>
      <w:tr w:rsidR="001A2541" w:rsidRPr="001A2541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Официальный сайт ФОИВ</w:t>
            </w:r>
          </w:p>
        </w:tc>
      </w:tr>
      <w:tr w:rsidR="001A2541" w:rsidRPr="001A2541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Аккаунты в социальных сетях</w:t>
            </w:r>
          </w:p>
        </w:tc>
      </w:tr>
      <w:tr w:rsidR="001A2541" w:rsidRPr="001A2541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Тематические сайты ФОИВ</w:t>
            </w:r>
          </w:p>
        </w:tc>
      </w:tr>
      <w:tr w:rsidR="001A2541" w:rsidRPr="001A2541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Тематические онлайн-форумы, модерируемые ФОИВ</w:t>
            </w:r>
          </w:p>
        </w:tc>
      </w:tr>
      <w:tr w:rsidR="001A2541" w:rsidRPr="001A2541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Общегосударственные "проекты" (https://regulation.gov.ru/, http://programs.gov.ru/Portal/, http://data.gov.ru/, https://vashkontrol.ru/ и др.)</w:t>
            </w:r>
          </w:p>
        </w:tc>
      </w:tr>
      <w:tr w:rsidR="001A2541" w:rsidRPr="001A2541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Интернет-блоги</w:t>
            </w:r>
          </w:p>
        </w:tc>
      </w:tr>
      <w:tr w:rsidR="001A2541" w:rsidRPr="001A2541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Адресная рассылка по участникам референтных групп</w:t>
            </w:r>
          </w:p>
        </w:tc>
      </w:tr>
      <w:tr w:rsidR="001A2541" w:rsidRPr="001A2541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Переписка через электронную и обычную почту</w:t>
            </w:r>
          </w:p>
        </w:tc>
      </w:tr>
      <w:tr w:rsidR="001A2541" w:rsidRPr="001A2541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Электронный и личный прием</w:t>
            </w:r>
          </w:p>
        </w:tc>
      </w:tr>
      <w:tr w:rsidR="001A2541" w:rsidRPr="001A2541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Горячие линии (телефоны) доверия</w:t>
            </w:r>
          </w:p>
        </w:tc>
      </w:tr>
      <w:tr w:rsidR="001A2541" w:rsidRPr="001A2541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Информационные материалы, буклеты, листовки</w:t>
            </w:r>
          </w:p>
        </w:tc>
      </w:tr>
      <w:tr w:rsidR="001A2541" w:rsidRPr="001A2541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Информационные экраны в помещениях для приема посетителей (клиентов)</w:t>
            </w:r>
          </w:p>
        </w:tc>
      </w:tr>
    </w:tbl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24. В процессе взаимодействия с референтными группами ФОИВ могут использовать различные способы, позволяющие выяснить ожидания (настроения, мнения) референтных групп, включая: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а) опросы;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б) прямые линии с руководством ФОИВ;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в) анализ публикаций в СМИ;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г) исследование удовлетворенности потребителей государственных и муниципальных услуг;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д) анализ обращений, в том числе жалоб, физических и юридических лиц, поступивших через различные каналы и инструменты взаимодействия;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е) экспертные обсуждения;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ж) переговоры, консультации;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з) краудсорсинговые технологии и электронное голосование;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и) общественные (публичные) слушания &lt;2&gt;;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--------------------------------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lastRenderedPageBreak/>
        <w:t xml:space="preserve">&lt;2&gt; Определены в соответствии со </w:t>
      </w:r>
      <w:hyperlink r:id="rId14">
        <w:r w:rsidRPr="001A2541">
          <w:rPr>
            <w:rFonts w:ascii="Times New Roman" w:hAnsi="Times New Roman" w:cs="Times New Roman"/>
            <w:color w:val="0000FF"/>
          </w:rPr>
          <w:t>ст. 25</w:t>
        </w:r>
      </w:hyperlink>
      <w:r w:rsidRPr="001A2541">
        <w:rPr>
          <w:rFonts w:ascii="Times New Roman" w:hAnsi="Times New Roman" w:cs="Times New Roman"/>
        </w:rPr>
        <w:t xml:space="preserve"> Федерального закона от 21 июля 2014 г. N 212-ФЗ "Об основах общественного контроля в Российской Федерации".</w:t>
      </w: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к) тематические конференции, круглые столы, вебинары;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л) мобильные приложения для смартфонов.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25. При решении каждой конкретной задачи ФОИВ необходимо выбрать оптимальную комбинацию каналов, инструментов и способов взаимодействия, исходя из внешних и внутренних ограничений (временные, кадровые, денежные ресурсы, необходимая и достаточная широта охвата референтных групп; информирование или получение обратной связи и т.п.), а также специфики референтных групп (профессиональные интересы, возрастные категории, социальная активность).</w:t>
      </w: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VII. ПОРЯДОК ВЗАИМОДЕЙСТВИЯ ФЕДЕРАЛЬНЫХ ОРГАНОВ</w:t>
      </w:r>
    </w:p>
    <w:p w:rsidR="001A2541" w:rsidRPr="001A2541" w:rsidRDefault="001A2541">
      <w:pPr>
        <w:pStyle w:val="ConsPlusTitle"/>
        <w:jc w:val="center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ИСПОЛНИТЕЛЬНОЙ ВЛАСТИ С РЕФЕРЕНТНЫМИ ГРУППАМИ</w:t>
      </w: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26. ФОИВ рекомендуется организовывать взаимодействие с референтными группами на возможно более ранних этапах разработки проекта инициативы, чтобы расширить спектр возможных решений и увеличить вероятность успешной реализации данной инициативы.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27. При возникновении предмета взаимодействия с референтными группами ФОИВ рекомендуется организовать процесс взаимодействия следующим образом: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27.1. определить круг референтных групп, чьи законные интересы потенциально могут быть затронуты при решении рассматриваемой проблемы, и персональный состав участников этих референтных групп;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27.2. определить наиболее эффективный канал, инструмент и способ взаимодействия. Это могут быть отдельные каналы (инструменты, способы) для каждой референтной группы (или комбинации из нескольких референтных групп), либо один канал для всех. (</w:t>
      </w:r>
      <w:hyperlink w:anchor="P404">
        <w:r w:rsidRPr="001A2541">
          <w:rPr>
            <w:rFonts w:ascii="Times New Roman" w:hAnsi="Times New Roman" w:cs="Times New Roman"/>
            <w:color w:val="0000FF"/>
          </w:rPr>
          <w:t>Приложение 4</w:t>
        </w:r>
      </w:hyperlink>
      <w:r w:rsidRPr="001A2541">
        <w:rPr>
          <w:rFonts w:ascii="Times New Roman" w:hAnsi="Times New Roman" w:cs="Times New Roman"/>
        </w:rPr>
        <w:t xml:space="preserve"> к методическим рекомендациям "Вариант плана на базе Государственной </w:t>
      </w:r>
      <w:hyperlink r:id="rId15">
        <w:r w:rsidRPr="001A2541">
          <w:rPr>
            <w:rFonts w:ascii="Times New Roman" w:hAnsi="Times New Roman" w:cs="Times New Roman"/>
            <w:color w:val="0000FF"/>
          </w:rPr>
          <w:t>программы</w:t>
        </w:r>
      </w:hyperlink>
      <w:r w:rsidRPr="001A2541">
        <w:rPr>
          <w:rFonts w:ascii="Times New Roman" w:hAnsi="Times New Roman" w:cs="Times New Roman"/>
        </w:rPr>
        <w:t xml:space="preserve"> "Доступная среда");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27.3. инициировать обсуждение с референтными группами в выбранном формате. Сотрудникам ФОИВ, ответственным за взаимодействие с референтными группами, следует принимать во внимание то обстоятельство, что на участников референтных групп могут не распространяться требования по соблюдению сроков ответов на обращения и иную корреспонденцию, которых придерживаются государственные служащие, поэтому целесообразно указывать срок рекомендуемого ответа на поставленный вопрос;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27.4. модерировать обсуждение, предоставляя подтверждение участникам, что их мнение получено; обеспечивая постановку вопросов для участников обсуждения; корректность обсуждения при проведении дискуссии, в том числе на интернет-площадках, и т.п.;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27.5. организовать публичное освещение и сформировать отчетность о проведенных дискуссиях;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27.6. при необходимости доработать решение (документ, проект) по итогам обсуждения с референтными группами. При существенной доработке организовать проведение повторного круга обсуждения, включая обсуждение доработанного проекта с общественным советом.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28. При осуществлении взаимодействия с референтными группами принципиальное значение имеет активное вовлечение в работу региональных участников референтных групп. Для этой цели ФОИВ может быть налажена работа с регионами как напрямую, так и посредством территориальных органов, органов власти субъектов РФ и сети учреждений, подведомственных ФОИВ, органов власти субъектов РФ и муниципальных органов власти в следующих возможных форматах: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 xml:space="preserve">а) распространение информации (через размещение информации в помещениях и на сайтах </w:t>
      </w:r>
      <w:r w:rsidRPr="001A2541">
        <w:rPr>
          <w:rFonts w:ascii="Times New Roman" w:hAnsi="Times New Roman" w:cs="Times New Roman"/>
        </w:rPr>
        <w:lastRenderedPageBreak/>
        <w:t>органов власти субъектов РФ и муниципальных органов власти, подведомственных учреждениях) о рассматриваемом вопросе, о возможности принять участие, о результатах (принятом акте и его ключевых положениях, публичной декларации целей и задач; итоговом докладе и т.п.);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б) представление общественно значимой информации к размещению на официальных сайтах ФОИВ;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в) организация региональных конференций, круглых столов либо предоставление кандидатур к участию в подобных мероприятиях, проводимых ФОИВ;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г) анкетирование региональных участников референтных групп с целью получения обратной связи по вопросам, относящимся к предмету взаимодействия с референтными группами;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 xml:space="preserve">д) использование иных, перечисленных в </w:t>
      </w:r>
      <w:hyperlink w:anchor="P108">
        <w:r w:rsidRPr="001A2541">
          <w:rPr>
            <w:rFonts w:ascii="Times New Roman" w:hAnsi="Times New Roman" w:cs="Times New Roman"/>
            <w:color w:val="0000FF"/>
          </w:rPr>
          <w:t>разделе VI</w:t>
        </w:r>
      </w:hyperlink>
      <w:r w:rsidRPr="001A2541">
        <w:rPr>
          <w:rFonts w:ascii="Times New Roman" w:hAnsi="Times New Roman" w:cs="Times New Roman"/>
        </w:rPr>
        <w:t>, инструментов и способов взаимодействия.</w:t>
      </w: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VIII. ФОРМИРОВАНИЕ И ПОДДЕРЖАНИЕ УСТОЙЧИВЫХ СООБЩЕСТВ</w:t>
      </w:r>
    </w:p>
    <w:p w:rsidR="001A2541" w:rsidRPr="001A2541" w:rsidRDefault="001A2541">
      <w:pPr>
        <w:pStyle w:val="ConsPlusTitle"/>
        <w:jc w:val="center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УЧАСТНИКОВ РЕФЕРЕНТНЫХ ГРУПП</w:t>
      </w: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29. Один из результатов эффективного взаимодействия ФОИВ с референтными группами - это формирование устойчивых сообществ участников референтных групп - групп наиболее активных участников, отличающихся повышенной готовностью и интересом к регулярному взаимодействию с ФОИВ и осуществляющих полезный вклад в проработку обсуждаемого вопроса.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30. Для достижения данного результата ФОИВ рекомендуется: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а) использовать эффективные каналы, инструменты и способы взаимодействия (с учетом масштаба ФОИВ, кадровых и финансовых ресурсов): группы в социальных сетях, "личные кабинеты" пользователей на сайте ФОИВ, модерируемые ФОИВ онлайн-конференции и чаты, почтовые рассылки;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б) формировать повестку для обсуждения в таких сообществах, поддерживающую постоянный интерес к работе с ФОИВ: проводить специальные опросы для выяснения мнения референтных групп по какому-либо текущему вопросу работы ФОИВ (например, качество оказания какой-либо государственной услуги), стимулировать общественный контроль за деятельностью ФОИВ (например, качество исполнения общественно значимого НПА, в обсуждении проекта которого данное сообщество принимало активное участие);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в) выявлять "лидеров" сообщества - общественные организации и объединения и их персональных представителей - физических лиц. Повышение мотивации и стимулирование лидеров позволит ФОИВ эффективно транслировать государственную политику среди референтных групп. В качестве меры морального стимулирования ФОИВ может использовать включение наиболее активных региональных участников в экспертные и консультативные органы при ФОИВ, а также формирование резерва для последующего возможного включения в общественный совет при ФОИВ и в Экспертный совет при Правительстве Российской Федерации;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г) обеспечивать участие сообществ участников референтных групп в оценке качества и эффективности взаимодействия ФОИВ с референтными группами в целом. Для этого ФОИВ может организовать регулярное проведение опросов и предоставление рекомендаций по улучшению такого взаимодействия (опрос на сайте ФОИВ, опрос в социальных сетях, опрос через "личные кабинеты", рассылка по электронной почте среди участников референтных групп и т.п.).</w:t>
      </w: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IX. ОЦЕНКА РЕЗУЛЬТАТОВ ВЗАИМОДЕЙСТВИЯ ФЕДЕРАЛЬНЫХ ОРГАНОВ</w:t>
      </w:r>
    </w:p>
    <w:p w:rsidR="001A2541" w:rsidRPr="001A2541" w:rsidRDefault="001A2541">
      <w:pPr>
        <w:pStyle w:val="ConsPlusTitle"/>
        <w:jc w:val="center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ИСПОЛНИТЕЛЬНОЙ ВЛАСТИ С РЕФЕРЕНТНЫМИ ГРУППАМИ</w:t>
      </w: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 xml:space="preserve">31. Основным качественным критерием взаимодействия ФОИВ со своими референтными группами является оценка удовлетворенности референтных групп. Данная оценка может быть получена в рамках социологического исследования по изучению уровня удовлетворенности </w:t>
      </w:r>
      <w:r w:rsidRPr="001A2541">
        <w:rPr>
          <w:rFonts w:ascii="Times New Roman" w:hAnsi="Times New Roman" w:cs="Times New Roman"/>
        </w:rPr>
        <w:lastRenderedPageBreak/>
        <w:t xml:space="preserve">граждан, представителей органов власти субъектов РФ и муниципальных образований, общественных объединений, предпринимательского и экспертного сообщества уровнем открытости ФОИВ. Такое исследование является составной частью системы мониторинга и оценки открытости ФОИВ, утвержденной Правительственной комиссией по координации деятельности открытого правительства &lt;3&gt;. Наряду с этим ФОИВ вправе проводить собственные социологические исследования участников референтных групп либо с привлечением общественного совета. В рамках исследования рекомендуется оценивать эффективность взаимодействия ФОИВ с референтными группами по трем ключевым направлениям (см. пример возможной анкеты для проводимого ФОИВ анкетирования в </w:t>
      </w:r>
      <w:hyperlink w:anchor="P685">
        <w:r w:rsidRPr="001A2541">
          <w:rPr>
            <w:rFonts w:ascii="Times New Roman" w:hAnsi="Times New Roman" w:cs="Times New Roman"/>
            <w:color w:val="0000FF"/>
          </w:rPr>
          <w:t>Приложении 9</w:t>
        </w:r>
      </w:hyperlink>
      <w:r w:rsidRPr="001A2541">
        <w:rPr>
          <w:rFonts w:ascii="Times New Roman" w:hAnsi="Times New Roman" w:cs="Times New Roman"/>
        </w:rPr>
        <w:t xml:space="preserve"> к методическим рекомендациям):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--------------------------------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&lt;3&gt; http://government.ru/media/files/41d476a5d48f2321c8c3.pdf.</w:t>
      </w: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а) информированность референтных групп о деятельности ФОИВ в целом, о ключевых решениях, планах, целях, задачах ФОИВ и принятых общественно значимых НПА;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б) понятность решений и деятельности ФОИВ для референтных групп;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в) вовлечение референтных групп во взаимодействие с ФОИВ.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32. Дополнительно для оценки результативности и эффективности взаимодействия ФОИВ с референтными группами могут использоваться также количественные параметры. Эти параметры являются индикатором активности взаимодействия, но автоматически не приводят к достижению качественного показателя. Рекомендуется проводить такую оценку ежегодно.</w:t>
      </w: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1A2541" w:rsidRPr="001A2541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Количественные критерии</w:t>
            </w:r>
          </w:p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Рекомендованная периодичность оценки - ежегодно</w:t>
            </w:r>
          </w:p>
        </w:tc>
      </w:tr>
      <w:tr w:rsidR="001A2541" w:rsidRPr="001A2541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A2541" w:rsidRPr="001A2541" w:rsidRDefault="001A2541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количество референтных групп и их представителей, охваченных различными способами и каналами взаимодействия за отчетный период</w:t>
            </w:r>
          </w:p>
          <w:p w:rsidR="001A2541" w:rsidRPr="001A2541" w:rsidRDefault="001A2541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(из всего перечня референтных групп)</w:t>
            </w:r>
          </w:p>
        </w:tc>
      </w:tr>
      <w:tr w:rsidR="001A2541" w:rsidRPr="001A2541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A2541" w:rsidRPr="001A2541" w:rsidRDefault="001A2541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количество участников референтных групп в устойчивом активном сообществе</w:t>
            </w:r>
          </w:p>
        </w:tc>
      </w:tr>
      <w:tr w:rsidR="001A2541" w:rsidRPr="001A2541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A2541" w:rsidRPr="001A2541" w:rsidRDefault="001A2541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количество мероприятий по взаимодействию, проведенных с участием референтных групп и их участников</w:t>
            </w:r>
          </w:p>
        </w:tc>
      </w:tr>
      <w:tr w:rsidR="001A2541" w:rsidRPr="001A2541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A2541" w:rsidRPr="001A2541" w:rsidRDefault="001A2541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количество значимых поправок, поступивших от участников референтных групп в отношении документов, предложенных ФОИВ к обсуждению</w:t>
            </w:r>
          </w:p>
        </w:tc>
      </w:tr>
      <w:tr w:rsidR="001A2541" w:rsidRPr="001A2541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A2541" w:rsidRPr="001A2541" w:rsidRDefault="001A2541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количество учтенных поправок</w:t>
            </w:r>
          </w:p>
        </w:tc>
      </w:tr>
    </w:tbl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X. ОФОРМЛЕНИЕ РЕЗУЛЬТАТОВ ВЗАИМОДЕЙСТВИЯ ФЕДЕРАЛЬНЫХ</w:t>
      </w:r>
    </w:p>
    <w:p w:rsidR="001A2541" w:rsidRPr="001A2541" w:rsidRDefault="001A2541">
      <w:pPr>
        <w:pStyle w:val="ConsPlusTitle"/>
        <w:jc w:val="center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ОРГАНОВ ИСПОЛНИТЕЛЬНОЙ ВЛАСТИ С РЕФЕРЕНТНЫМИ ГРУППАМИ</w:t>
      </w: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33. По итогам использования различных каналов и инструментов взаимодействия с референтными группами ФОИВ рекомендуется готовить краткие отчеты в форме: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 xml:space="preserve">а) протокола(-ов) обсуждения - образец см. в </w:t>
      </w:r>
      <w:hyperlink w:anchor="P566">
        <w:r w:rsidRPr="001A2541">
          <w:rPr>
            <w:rFonts w:ascii="Times New Roman" w:hAnsi="Times New Roman" w:cs="Times New Roman"/>
            <w:color w:val="0000FF"/>
          </w:rPr>
          <w:t>Приложении 6</w:t>
        </w:r>
      </w:hyperlink>
      <w:r w:rsidRPr="001A2541">
        <w:rPr>
          <w:rFonts w:ascii="Times New Roman" w:hAnsi="Times New Roman" w:cs="Times New Roman"/>
        </w:rPr>
        <w:t>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 xml:space="preserve">б) сводной таблицы учета ключевых замечаний, представляющей собой общий свод замечаний и предложений, поступивших от участников референтных групп по обсуждаемому вопросу, куда заносятся только существенные из поступивших комментариев, тезисов, аргументов со статусом учета (неучета) и указанием причин - образец см. в </w:t>
      </w:r>
      <w:hyperlink w:anchor="P598">
        <w:r w:rsidRPr="001A2541">
          <w:rPr>
            <w:rFonts w:ascii="Times New Roman" w:hAnsi="Times New Roman" w:cs="Times New Roman"/>
            <w:color w:val="0000FF"/>
          </w:rPr>
          <w:t>Приложении 7</w:t>
        </w:r>
      </w:hyperlink>
      <w:r w:rsidRPr="001A2541">
        <w:rPr>
          <w:rFonts w:ascii="Times New Roman" w:hAnsi="Times New Roman" w:cs="Times New Roman"/>
        </w:rPr>
        <w:t>.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 xml:space="preserve">34. ФОИВ может публиковать наиболее значимые из поступивших предложений, </w:t>
      </w:r>
      <w:r w:rsidRPr="001A2541">
        <w:rPr>
          <w:rFonts w:ascii="Times New Roman" w:hAnsi="Times New Roman" w:cs="Times New Roman"/>
        </w:rPr>
        <w:lastRenderedPageBreak/>
        <w:t>комментариев, замечаний и отмечать статус вопроса, например, "принят к рассмотрению", "учтен" или "отклонен" (с обоснованием принятого решения).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35. Результаты взаимодействия с референтными группами по конкретным вопросам и документам, выносимым на обсуждение общественного совета при ФОИВ, рекомендуется представлять к рассмотрению на заседаниях общественного совета вместе с самими этими документами в виде оформленных протоколом полученных предложений, изменений и дополнений.</w:t>
      </w: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Normal"/>
        <w:jc w:val="right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Приложения</w:t>
      </w: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Приложение 1</w:t>
      </w: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Normal"/>
        <w:jc w:val="center"/>
        <w:rPr>
          <w:rFonts w:ascii="Times New Roman" w:hAnsi="Times New Roman" w:cs="Times New Roman"/>
        </w:rPr>
      </w:pPr>
      <w:bookmarkStart w:id="2" w:name="P218"/>
      <w:bookmarkEnd w:id="2"/>
      <w:r w:rsidRPr="001A2541">
        <w:rPr>
          <w:rFonts w:ascii="Times New Roman" w:hAnsi="Times New Roman" w:cs="Times New Roman"/>
        </w:rPr>
        <w:t>Формат списка референтных групп и их участников</w:t>
      </w: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Для размещения на официальном сайте списка референтных групп ФОИВ рекомендуется использовать следующий формат:</w:t>
      </w: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1A2541" w:rsidRPr="001A2541">
        <w:tc>
          <w:tcPr>
            <w:tcW w:w="3022" w:type="dxa"/>
            <w:tcBorders>
              <w:top w:val="single" w:sz="4" w:space="0" w:color="auto"/>
              <w:bottom w:val="single" w:sz="4" w:space="0" w:color="auto"/>
            </w:tcBorders>
          </w:tcPr>
          <w:p w:rsidR="001A2541" w:rsidRPr="001A2541" w:rsidRDefault="001A25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Референтная группа</w:t>
            </w:r>
          </w:p>
        </w:tc>
        <w:tc>
          <w:tcPr>
            <w:tcW w:w="3022" w:type="dxa"/>
            <w:tcBorders>
              <w:top w:val="single" w:sz="4" w:space="0" w:color="auto"/>
              <w:bottom w:val="single" w:sz="4" w:space="0" w:color="auto"/>
            </w:tcBorders>
          </w:tcPr>
          <w:p w:rsidR="001A2541" w:rsidRPr="001A2541" w:rsidRDefault="001A25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Основная тема взаимодействия</w:t>
            </w:r>
          </w:p>
        </w:tc>
        <w:tc>
          <w:tcPr>
            <w:tcW w:w="3023" w:type="dxa"/>
            <w:tcBorders>
              <w:top w:val="single" w:sz="4" w:space="0" w:color="auto"/>
              <w:bottom w:val="single" w:sz="4" w:space="0" w:color="auto"/>
            </w:tcBorders>
          </w:tcPr>
          <w:p w:rsidR="001A2541" w:rsidRPr="001A2541" w:rsidRDefault="001A25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Ответственное(-ые) структурное(-ые) подразделение(-я) с указанием контактной информации</w:t>
            </w:r>
          </w:p>
        </w:tc>
      </w:tr>
    </w:tbl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Для использования в работе ФОИВ каждому структурному подразделению, осуществляющему взаимодействие с референтными группами, рекомендуется формировать следующий перечень участников референтных групп:</w:t>
      </w: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3"/>
        <w:gridCol w:w="1813"/>
        <w:gridCol w:w="1701"/>
        <w:gridCol w:w="1813"/>
        <w:gridCol w:w="1928"/>
      </w:tblGrid>
      <w:tr w:rsidR="001A2541" w:rsidRPr="001A2541"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</w:tcPr>
          <w:p w:rsidR="001A2541" w:rsidRPr="001A2541" w:rsidRDefault="001A25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Референтная группа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</w:tcPr>
          <w:p w:rsidR="001A2541" w:rsidRPr="001A2541" w:rsidRDefault="001A25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Название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A2541" w:rsidRPr="001A2541" w:rsidRDefault="001A25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</w:tcPr>
          <w:p w:rsidR="001A2541" w:rsidRPr="001A2541" w:rsidRDefault="001A25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Контактная информация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1A2541" w:rsidRPr="001A2541" w:rsidRDefault="001A25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Темы для взаимодействия</w:t>
            </w:r>
          </w:p>
        </w:tc>
      </w:tr>
    </w:tbl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Приложение 2</w:t>
      </w: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Title"/>
        <w:jc w:val="center"/>
        <w:rPr>
          <w:rFonts w:ascii="Times New Roman" w:hAnsi="Times New Roman" w:cs="Times New Roman"/>
        </w:rPr>
      </w:pPr>
      <w:bookmarkStart w:id="3" w:name="P240"/>
      <w:bookmarkEnd w:id="3"/>
      <w:r w:rsidRPr="001A2541">
        <w:rPr>
          <w:rFonts w:ascii="Times New Roman" w:hAnsi="Times New Roman" w:cs="Times New Roman"/>
        </w:rPr>
        <w:t>ПРИМЕРНЫЙ ПЕРЕЧЕНЬ РЕФЕРЕНТНЫХ ГРУПП</w:t>
      </w: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Normal"/>
        <w:jc w:val="center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(Данный список составлен на базе перечней референтных</w:t>
      </w:r>
    </w:p>
    <w:p w:rsidR="001A2541" w:rsidRPr="001A2541" w:rsidRDefault="001A2541">
      <w:pPr>
        <w:pStyle w:val="ConsPlusNormal"/>
        <w:jc w:val="center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групп некоторых ФОИВ. Он не является исчерпывающим и дается</w:t>
      </w:r>
    </w:p>
    <w:p w:rsidR="001A2541" w:rsidRPr="001A2541" w:rsidRDefault="001A2541">
      <w:pPr>
        <w:pStyle w:val="ConsPlusNormal"/>
        <w:jc w:val="center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в качестве примера различной детализации референтных групп,</w:t>
      </w:r>
    </w:p>
    <w:p w:rsidR="001A2541" w:rsidRPr="001A2541" w:rsidRDefault="001A2541">
      <w:pPr>
        <w:pStyle w:val="ConsPlusNormal"/>
        <w:jc w:val="center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каждая из которых может соответствовать разным направлениям</w:t>
      </w:r>
    </w:p>
    <w:p w:rsidR="001A2541" w:rsidRPr="001A2541" w:rsidRDefault="001A2541">
      <w:pPr>
        <w:pStyle w:val="ConsPlusNormal"/>
        <w:jc w:val="center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деятельности ФОИВ. В зависимости от специфики деятельности</w:t>
      </w:r>
    </w:p>
    <w:p w:rsidR="001A2541" w:rsidRPr="001A2541" w:rsidRDefault="001A2541">
      <w:pPr>
        <w:pStyle w:val="ConsPlusNormal"/>
        <w:jc w:val="center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ФОИВ какие-либо референтные группы и подгруппы могут быть</w:t>
      </w:r>
    </w:p>
    <w:p w:rsidR="001A2541" w:rsidRPr="001A2541" w:rsidRDefault="001A2541">
      <w:pPr>
        <w:pStyle w:val="ConsPlusNormal"/>
        <w:jc w:val="center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для него актуальны или нет)</w:t>
      </w: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1. Участники рынка: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- институты развития;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- коммерческие организации, осуществляющие деятельность в сфере, подконтрольной ФОИВ;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lastRenderedPageBreak/>
        <w:t>- участники внешнеэкономической деятельности;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- предприятия малого бизнеса;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- предприятия среднего и крупного бизнеса;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- индивидуальные предприниматели;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- кооперативы.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2. Научное и образовательное сообщество: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- научные работники;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- научные организации;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- организации, осуществляющие образовательную деятельность;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- образовательные организации высшего образования;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- организации дополнительного профессионального образования;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- педагогические работники;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- участники образовательных отношений.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3. Некоммерческие организации: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- правозащитные организации;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- благотворительные организации;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- социально-ориентированные организации;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- экологические организации,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- профсоюзы.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4. Органы власти и государственные учреждения: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- другие ФОИВ;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- органы исполнительной власти субъектов РФ;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- органы законодательной власти субъектов РФ;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- органы местного самоуправления;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- подведомственные ФОИВ государственные учреждения, территориальные органы и территориальные управления.</w:t>
      </w:r>
    </w:p>
    <w:p w:rsidR="001A2541" w:rsidRPr="001A2541" w:rsidRDefault="001A2541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A2541" w:rsidRPr="001A254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2541" w:rsidRPr="001A2541" w:rsidRDefault="001A25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  <w:color w:val="392C69"/>
              </w:rPr>
              <w:t>КонсультантПлюс: примечание.</w:t>
            </w:r>
          </w:p>
          <w:p w:rsidR="001A2541" w:rsidRPr="001A2541" w:rsidRDefault="001A25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A2541" w:rsidRPr="001A2541" w:rsidRDefault="001A2541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6. Граждане: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- государственные гражданские служащие;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- военнослужащие, находящиеся на действительной военной службе;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lastRenderedPageBreak/>
        <w:t>- физические лица, получающие налоговые вычеты (имущественные и социальные);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- физические лица - плательщики налогов (НДФЛ, земельный налог, налог на имущество физических лиц, транспортный налог и др.);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- ветераны;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- жертвы массовых политических репрессий и их родственники;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- собственники жилых помещений в многоквартирных домах;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- граждане, проживающие в аварийном жилье;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- граждане, нуждающиеся в улучшении жилищных условий;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- потребители культурных благ;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- потребители образовательных услуг;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- пенсионеры;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- пациенты;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- молодежь;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- взрослое население;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- граждане пожилого возраста;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- лица, не занятые в общественном производстве и не стремящиеся получить работу;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- лица, находящиеся в местах лишения свободы, и их родственники;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- лица, получающие пенсии по инвалидности, и их родственники;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- лица, занятые ведением домашнего хозяйства;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- студенты дневного отделения;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- городское население;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- сельское население;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- экономически активное население, в том числе наемные работники и лица, работающие не по найму;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- люди, занятые в общественном производстве;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- безработные;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- лица (семьи) в трудной жизненной ситуации;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- молодые семьи;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- неполные семьи;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- многодетные семьи;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- беженцы и переселенцы.</w:t>
      </w: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Приложение 3</w:t>
      </w: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Title"/>
        <w:jc w:val="center"/>
        <w:rPr>
          <w:rFonts w:ascii="Times New Roman" w:hAnsi="Times New Roman" w:cs="Times New Roman"/>
        </w:rPr>
      </w:pPr>
      <w:bookmarkStart w:id="4" w:name="P319"/>
      <w:bookmarkEnd w:id="4"/>
      <w:r w:rsidRPr="001A2541">
        <w:rPr>
          <w:rFonts w:ascii="Times New Roman" w:hAnsi="Times New Roman" w:cs="Times New Roman"/>
        </w:rPr>
        <w:t>ТИПИЧНЫЕ ОШИБКИ ПРИ ОПРЕДЕЛЕНИИ РЕФЕРЕНТНЫХ ГРУПП</w:t>
      </w: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1. Референтными группами не являются конкретные организации - например, такие организации как: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"Союз горнопромышленников России";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"Союз маркшейдеров России";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"Общероссийское отраслевое объединение работодателей угольной промышленности".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Сами по себе они не являются референтной группой, но входят в число участников референтной группы, которую можно определить как "Федеральные и региональные отраслевые и общественные организации, действующие в интересах участников рынка".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2. Направления деятельности (функции) ФОИВ не являются референтной группой. Например, вместо "Референтной группы по вопросам регулирования страховой деятельности" в качестве таковой должны быть указаны следующие участники рынка страхования: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страховщики и перестраховщики (продавцы страховых услуг);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страховые посредники;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потребители страховых услуг (застрахованные и выгодоприобретатели).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В качестве участников от страховщиков могут выступать как конкретные страховые компании, так и представляющие их интересы общественные организации, например, "Российский союз автостраховщиков" или "Всероссийский союз страховщиков" и др. В качестве организации, представляющей интересы страхователей, может быть указан, например, "Фонд защиты прав страхователей".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Аналогичным образом "Нормативное правовое регулирование производства и оборота этилового спирта, алкогольной и спиртосодержащей продукции" является не референтной группой, а темой для взаимодействия с референтными группами. В их числе: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организации, осуществляющие производство и оборот этилового спирта, алкогольной и спиртосодержащей продукции;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индивидуальные предприниматели, осуществляющие розничную продажу спиртосодержащей непищевой продукции;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физические лица, непосредственно осуществляющие отпуск алкогольной продукции покупателям по договорам купли-продажи (продавцы);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представители научных и общественных организаций в вышеуказанной сфере;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граждане Российской Федерации в возрасте от 18 лет.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Аналогичным образом референтные группы не являются неким "рабочим органом" или аналогом "рабочей группы". Поэтому некорректно выделять: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"Референтную группу по оценке общественного обсуждения и экспертного сопровождения реализации Плана деятельности Министерства";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lastRenderedPageBreak/>
        <w:t>"Референтную группу по вопросам контроля в сфере государственных закупок";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"Рабочую группу по совершенствованию межбюджетных отношений и организации бюджетного процесса в субъектах Российской Федерации";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"Референтную группу в сфере вопросов государственной службы и взаимодействия со средствами массовой информации".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3. Отраслевые сообщества и совокупность организаций их составляющих являются референтными группами, поскольку они зависят от деятельности ФОИВ и отражают групповые интересы. Однако при рассмотрении отраслевых проблем зачастую ФОИВ ограничиваются учетом мнения только отраслевого сообщества, опуская необходимость выявления и всестороннего изучения мнений других референтных групп, которые могут выступать, например, в качестве потребителей соответствующей продукции (соответствующих услуг), и чьи законные интересы могут быть прямо или косвенно затронуты в рамках решения рассматриваемой проблемы, - например, общественные объединения, группы граждан, субъекты Российской Федерации.</w:t>
      </w: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Приложение 4</w:t>
      </w: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Normal"/>
        <w:jc w:val="center"/>
        <w:rPr>
          <w:rFonts w:ascii="Times New Roman" w:hAnsi="Times New Roman" w:cs="Times New Roman"/>
        </w:rPr>
      </w:pPr>
      <w:bookmarkStart w:id="5" w:name="P350"/>
      <w:bookmarkEnd w:id="5"/>
      <w:r w:rsidRPr="001A2541">
        <w:rPr>
          <w:rFonts w:ascii="Times New Roman" w:hAnsi="Times New Roman" w:cs="Times New Roman"/>
        </w:rPr>
        <w:t>План взаимодействия с референтными группами</w:t>
      </w: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Вариант 1.</w:t>
      </w: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Тема взаимодействия: __________</w:t>
      </w: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95"/>
        <w:gridCol w:w="1295"/>
        <w:gridCol w:w="1295"/>
        <w:gridCol w:w="1295"/>
        <w:gridCol w:w="1295"/>
        <w:gridCol w:w="1295"/>
        <w:gridCol w:w="1295"/>
      </w:tblGrid>
      <w:tr w:rsidR="001A2541" w:rsidRPr="001A2541">
        <w:tc>
          <w:tcPr>
            <w:tcW w:w="1295" w:type="dxa"/>
            <w:vMerge w:val="restart"/>
          </w:tcPr>
          <w:p w:rsidR="001A2541" w:rsidRPr="001A2541" w:rsidRDefault="001A25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1295" w:type="dxa"/>
            <w:vMerge w:val="restart"/>
          </w:tcPr>
          <w:p w:rsidR="001A2541" w:rsidRPr="001A2541" w:rsidRDefault="001A25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Референтные группы</w:t>
            </w:r>
          </w:p>
        </w:tc>
        <w:tc>
          <w:tcPr>
            <w:tcW w:w="1295" w:type="dxa"/>
            <w:vMerge w:val="restart"/>
          </w:tcPr>
          <w:p w:rsidR="001A2541" w:rsidRPr="001A2541" w:rsidRDefault="001A25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1295" w:type="dxa"/>
            <w:vMerge w:val="restart"/>
          </w:tcPr>
          <w:p w:rsidR="001A2541" w:rsidRPr="001A2541" w:rsidRDefault="001A25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Каналы взаимодействия</w:t>
            </w:r>
          </w:p>
        </w:tc>
        <w:tc>
          <w:tcPr>
            <w:tcW w:w="2590" w:type="dxa"/>
            <w:gridSpan w:val="2"/>
          </w:tcPr>
          <w:p w:rsidR="001A2541" w:rsidRPr="001A2541" w:rsidRDefault="001A25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Инструменты взаимодействия</w:t>
            </w:r>
          </w:p>
        </w:tc>
        <w:tc>
          <w:tcPr>
            <w:tcW w:w="1295" w:type="dxa"/>
            <w:vMerge w:val="restart"/>
          </w:tcPr>
          <w:p w:rsidR="001A2541" w:rsidRPr="001A2541" w:rsidRDefault="001A25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Способы взаимодействия</w:t>
            </w:r>
          </w:p>
        </w:tc>
      </w:tr>
      <w:tr w:rsidR="001A2541" w:rsidRPr="001A2541">
        <w:tc>
          <w:tcPr>
            <w:tcW w:w="1295" w:type="dxa"/>
            <w:vMerge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vMerge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vMerge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vMerge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:rsidR="001A2541" w:rsidRPr="001A2541" w:rsidRDefault="001A25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Информирование</w:t>
            </w:r>
          </w:p>
        </w:tc>
        <w:tc>
          <w:tcPr>
            <w:tcW w:w="1295" w:type="dxa"/>
          </w:tcPr>
          <w:p w:rsidR="001A2541" w:rsidRPr="001A2541" w:rsidRDefault="001A25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Обратная связь</w:t>
            </w:r>
          </w:p>
        </w:tc>
        <w:tc>
          <w:tcPr>
            <w:tcW w:w="1295" w:type="dxa"/>
            <w:vMerge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541" w:rsidRPr="001A2541">
        <w:tc>
          <w:tcPr>
            <w:tcW w:w="1295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Вариант 2.</w:t>
      </w: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30"/>
        <w:gridCol w:w="1700"/>
        <w:gridCol w:w="1530"/>
        <w:gridCol w:w="1360"/>
        <w:gridCol w:w="1360"/>
      </w:tblGrid>
      <w:tr w:rsidR="001A2541" w:rsidRPr="001A2541">
        <w:tc>
          <w:tcPr>
            <w:tcW w:w="1587" w:type="dxa"/>
          </w:tcPr>
          <w:p w:rsidR="001A2541" w:rsidRPr="001A2541" w:rsidRDefault="001A25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Направление деятельности ФОИВ</w:t>
            </w:r>
          </w:p>
        </w:tc>
        <w:tc>
          <w:tcPr>
            <w:tcW w:w="1530" w:type="dxa"/>
          </w:tcPr>
          <w:p w:rsidR="001A2541" w:rsidRPr="001A2541" w:rsidRDefault="001A25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Проблема</w:t>
            </w:r>
          </w:p>
          <w:p w:rsidR="001A2541" w:rsidRPr="001A2541" w:rsidRDefault="001A25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(задача, документ), требующая обсуждения</w:t>
            </w:r>
          </w:p>
        </w:tc>
        <w:tc>
          <w:tcPr>
            <w:tcW w:w="1700" w:type="dxa"/>
          </w:tcPr>
          <w:p w:rsidR="001A2541" w:rsidRPr="001A2541" w:rsidRDefault="001A25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Референтные группы, привлекаемые к обсуждению</w:t>
            </w:r>
          </w:p>
        </w:tc>
        <w:tc>
          <w:tcPr>
            <w:tcW w:w="1530" w:type="dxa"/>
          </w:tcPr>
          <w:p w:rsidR="001A2541" w:rsidRPr="001A2541" w:rsidRDefault="001A25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Ключевое мероприятие</w:t>
            </w:r>
          </w:p>
        </w:tc>
        <w:tc>
          <w:tcPr>
            <w:tcW w:w="1360" w:type="dxa"/>
          </w:tcPr>
          <w:p w:rsidR="001A2541" w:rsidRPr="001A2541" w:rsidRDefault="001A25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Срок проведения</w:t>
            </w:r>
          </w:p>
        </w:tc>
        <w:tc>
          <w:tcPr>
            <w:tcW w:w="1360" w:type="dxa"/>
          </w:tcPr>
          <w:p w:rsidR="001A2541" w:rsidRPr="001A2541" w:rsidRDefault="001A25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Ответственные лица</w:t>
            </w:r>
          </w:p>
        </w:tc>
      </w:tr>
      <w:tr w:rsidR="001A2541" w:rsidRPr="001A2541">
        <w:tc>
          <w:tcPr>
            <w:tcW w:w="1587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Normal"/>
        <w:ind w:left="540"/>
        <w:jc w:val="both"/>
        <w:outlineLvl w:val="1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Вариант 3</w:t>
      </w: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417"/>
        <w:gridCol w:w="1417"/>
        <w:gridCol w:w="1134"/>
        <w:gridCol w:w="1701"/>
      </w:tblGrid>
      <w:tr w:rsidR="001A2541" w:rsidRPr="001A2541">
        <w:tc>
          <w:tcPr>
            <w:tcW w:w="1701" w:type="dxa"/>
          </w:tcPr>
          <w:p w:rsidR="001A2541" w:rsidRPr="001A2541" w:rsidRDefault="001A25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Проблема</w:t>
            </w:r>
          </w:p>
          <w:p w:rsidR="001A2541" w:rsidRPr="001A2541" w:rsidRDefault="001A25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(задача, документ)</w:t>
            </w:r>
          </w:p>
        </w:tc>
        <w:tc>
          <w:tcPr>
            <w:tcW w:w="1701" w:type="dxa"/>
          </w:tcPr>
          <w:p w:rsidR="001A2541" w:rsidRPr="001A2541" w:rsidRDefault="001A25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Референтные группы</w:t>
            </w:r>
          </w:p>
        </w:tc>
        <w:tc>
          <w:tcPr>
            <w:tcW w:w="1417" w:type="dxa"/>
          </w:tcPr>
          <w:p w:rsidR="001A2541" w:rsidRPr="001A2541" w:rsidRDefault="001A25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Инструмент взаимодействия</w:t>
            </w:r>
          </w:p>
        </w:tc>
        <w:tc>
          <w:tcPr>
            <w:tcW w:w="1417" w:type="dxa"/>
          </w:tcPr>
          <w:p w:rsidR="001A2541" w:rsidRPr="001A2541" w:rsidRDefault="001A25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Способ взаимодействия</w:t>
            </w:r>
          </w:p>
        </w:tc>
        <w:tc>
          <w:tcPr>
            <w:tcW w:w="1134" w:type="dxa"/>
          </w:tcPr>
          <w:p w:rsidR="001A2541" w:rsidRPr="001A2541" w:rsidRDefault="001A25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701" w:type="dxa"/>
          </w:tcPr>
          <w:p w:rsidR="001A2541" w:rsidRPr="001A2541" w:rsidRDefault="001A25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Структурное подразделение</w:t>
            </w:r>
          </w:p>
        </w:tc>
      </w:tr>
      <w:tr w:rsidR="001A2541" w:rsidRPr="001A2541">
        <w:tc>
          <w:tcPr>
            <w:tcW w:w="1701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</w:rPr>
      </w:pPr>
      <w:bookmarkStart w:id="6" w:name="P404"/>
      <w:bookmarkEnd w:id="6"/>
      <w:r w:rsidRPr="001A2541">
        <w:rPr>
          <w:rFonts w:ascii="Times New Roman" w:hAnsi="Times New Roman" w:cs="Times New Roman"/>
        </w:rPr>
        <w:lastRenderedPageBreak/>
        <w:t xml:space="preserve">Вариант заполнения плана на базе Государственной </w:t>
      </w:r>
      <w:hyperlink r:id="rId16">
        <w:r w:rsidRPr="001A2541">
          <w:rPr>
            <w:rFonts w:ascii="Times New Roman" w:hAnsi="Times New Roman" w:cs="Times New Roman"/>
            <w:color w:val="0000FF"/>
          </w:rPr>
          <w:t>программы</w:t>
        </w:r>
      </w:hyperlink>
      <w:r w:rsidRPr="001A2541">
        <w:rPr>
          <w:rFonts w:ascii="Times New Roman" w:hAnsi="Times New Roman" w:cs="Times New Roman"/>
        </w:rPr>
        <w:t xml:space="preserve"> (ГП) "Доступная среда"</w:t>
      </w: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Тема взаимодействия: ГП "Доступная среда"</w:t>
      </w: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Normal"/>
        <w:rPr>
          <w:rFonts w:ascii="Times New Roman" w:hAnsi="Times New Roman" w:cs="Times New Roman"/>
        </w:rPr>
        <w:sectPr w:rsidR="001A2541" w:rsidRPr="001A2541" w:rsidSect="004122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2268"/>
        <w:gridCol w:w="2438"/>
        <w:gridCol w:w="2211"/>
        <w:gridCol w:w="2381"/>
        <w:gridCol w:w="1984"/>
        <w:gridCol w:w="2211"/>
      </w:tblGrid>
      <w:tr w:rsidR="001A2541" w:rsidRPr="001A2541">
        <w:tc>
          <w:tcPr>
            <w:tcW w:w="4082" w:type="dxa"/>
            <w:vMerge w:val="restart"/>
          </w:tcPr>
          <w:p w:rsidR="001A2541" w:rsidRPr="001A2541" w:rsidRDefault="001A25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lastRenderedPageBreak/>
              <w:t>Предмет взаимодействия</w:t>
            </w:r>
          </w:p>
        </w:tc>
        <w:tc>
          <w:tcPr>
            <w:tcW w:w="2268" w:type="dxa"/>
            <w:vMerge w:val="restart"/>
          </w:tcPr>
          <w:p w:rsidR="001A2541" w:rsidRPr="001A2541" w:rsidRDefault="001A25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Референтные группы</w:t>
            </w:r>
          </w:p>
        </w:tc>
        <w:tc>
          <w:tcPr>
            <w:tcW w:w="2438" w:type="dxa"/>
            <w:vMerge w:val="restart"/>
          </w:tcPr>
          <w:p w:rsidR="001A2541" w:rsidRPr="001A2541" w:rsidRDefault="001A25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2211" w:type="dxa"/>
            <w:vMerge w:val="restart"/>
          </w:tcPr>
          <w:p w:rsidR="001A2541" w:rsidRPr="001A2541" w:rsidRDefault="001A25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Каналы взаимодействия</w:t>
            </w:r>
          </w:p>
        </w:tc>
        <w:tc>
          <w:tcPr>
            <w:tcW w:w="4365" w:type="dxa"/>
            <w:gridSpan w:val="2"/>
          </w:tcPr>
          <w:p w:rsidR="001A2541" w:rsidRPr="001A2541" w:rsidRDefault="001A25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Инструменты взаимодействия</w:t>
            </w:r>
          </w:p>
        </w:tc>
        <w:tc>
          <w:tcPr>
            <w:tcW w:w="2211" w:type="dxa"/>
            <w:vMerge w:val="restart"/>
          </w:tcPr>
          <w:p w:rsidR="001A2541" w:rsidRPr="001A2541" w:rsidRDefault="001A25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Способы взаимодействия</w:t>
            </w:r>
          </w:p>
        </w:tc>
      </w:tr>
      <w:tr w:rsidR="001A2541" w:rsidRPr="001A2541">
        <w:tc>
          <w:tcPr>
            <w:tcW w:w="4082" w:type="dxa"/>
            <w:vMerge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1A2541" w:rsidRPr="001A2541" w:rsidRDefault="001A25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Информирование</w:t>
            </w:r>
          </w:p>
        </w:tc>
        <w:tc>
          <w:tcPr>
            <w:tcW w:w="1984" w:type="dxa"/>
          </w:tcPr>
          <w:p w:rsidR="001A2541" w:rsidRPr="001A2541" w:rsidRDefault="001A25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Обратная связь</w:t>
            </w:r>
          </w:p>
        </w:tc>
        <w:tc>
          <w:tcPr>
            <w:tcW w:w="2211" w:type="dxa"/>
            <w:vMerge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541" w:rsidRPr="001A2541">
        <w:tc>
          <w:tcPr>
            <w:tcW w:w="4082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Участие ФОИВ в выполнении мероприятий ГП в части их компетенции и полномочий и в соответствии с утвержденным положением о ФОИВ</w:t>
            </w:r>
          </w:p>
        </w:tc>
        <w:tc>
          <w:tcPr>
            <w:tcW w:w="2268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Другие ФОИВ - участники ГП</w:t>
            </w:r>
          </w:p>
        </w:tc>
        <w:tc>
          <w:tcPr>
            <w:tcW w:w="2438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Минкультуры России</w:t>
            </w:r>
          </w:p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Минспорт России</w:t>
            </w:r>
          </w:p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Минкомсвязь России</w:t>
            </w:r>
          </w:p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Роспечать</w:t>
            </w:r>
          </w:p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Минобрнауки России</w:t>
            </w:r>
          </w:p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ФМБА</w:t>
            </w:r>
          </w:p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Минфин России</w:t>
            </w:r>
          </w:p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Минпромторг России</w:t>
            </w:r>
          </w:p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Минтранс России</w:t>
            </w:r>
          </w:p>
        </w:tc>
        <w:tc>
          <w:tcPr>
            <w:tcW w:w="2211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 xml:space="preserve">координационный совет по контролю за реализацией государственной </w:t>
            </w:r>
            <w:hyperlink r:id="rId17">
              <w:r w:rsidRPr="001A2541">
                <w:rPr>
                  <w:rFonts w:ascii="Times New Roman" w:hAnsi="Times New Roman" w:cs="Times New Roman"/>
                  <w:color w:val="0000FF"/>
                </w:rPr>
                <w:t>программы</w:t>
              </w:r>
            </w:hyperlink>
            <w:r w:rsidRPr="001A2541">
              <w:rPr>
                <w:rFonts w:ascii="Times New Roman" w:hAnsi="Times New Roman" w:cs="Times New Roman"/>
              </w:rPr>
              <w:t xml:space="preserve"> Российской Федерации "Доступная среда" на 2011 - 2015 годы</w:t>
            </w:r>
          </w:p>
        </w:tc>
        <w:tc>
          <w:tcPr>
            <w:tcW w:w="2381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официальный сайт;</w:t>
            </w:r>
          </w:p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профильные сайты;</w:t>
            </w:r>
          </w:p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адресная рассылка;</w:t>
            </w:r>
          </w:p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селекторные совещания и видеоконференции;</w:t>
            </w:r>
          </w:p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межведомственные мероприятия (круглые столы, конференции)</w:t>
            </w:r>
          </w:p>
        </w:tc>
        <w:tc>
          <w:tcPr>
            <w:tcW w:w="1984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официальная переписка по каналам почтовой связи и через электронную почту</w:t>
            </w:r>
          </w:p>
        </w:tc>
        <w:tc>
          <w:tcPr>
            <w:tcW w:w="2211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541" w:rsidRPr="001A2541">
        <w:tc>
          <w:tcPr>
            <w:tcW w:w="4082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 xml:space="preserve">параметры реализации ГП, перечень соответствующих показателей (индикаторов) </w:t>
            </w:r>
            <w:hyperlink r:id="rId18">
              <w:r w:rsidRPr="001A2541">
                <w:rPr>
                  <w:rFonts w:ascii="Times New Roman" w:hAnsi="Times New Roman" w:cs="Times New Roman"/>
                  <w:color w:val="0000FF"/>
                </w:rPr>
                <w:t>программы</w:t>
              </w:r>
            </w:hyperlink>
            <w:r w:rsidRPr="001A2541">
              <w:rPr>
                <w:rFonts w:ascii="Times New Roman" w:hAnsi="Times New Roman" w:cs="Times New Roman"/>
              </w:rPr>
              <w:t>;</w:t>
            </w:r>
          </w:p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состав и доступность объектов и услуг в приоритетных сферах жизнедеятельности инвалидов и других маломобильных групп населения, предусматриваемых ГП;</w:t>
            </w:r>
          </w:p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формирование федеральных и региональных реестров учреждений, доступных для различных категорий инвалидов, включая детей-инвалидов;</w:t>
            </w:r>
          </w:p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состав мероприятий, предусмотренных ГП, направленных на участие людей с инвалидностью в культурной жизни общества;</w:t>
            </w:r>
          </w:p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возможности трудоустройства инвалидов, предусмотренные ГП, в том числе при замещении вакансий в бюджетных учреждениях;</w:t>
            </w:r>
          </w:p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 xml:space="preserve">образование инвалидов, предусмотренное ГП, в том числе вопросы инклюзивного </w:t>
            </w:r>
            <w:r w:rsidRPr="001A2541">
              <w:rPr>
                <w:rFonts w:ascii="Times New Roman" w:hAnsi="Times New Roman" w:cs="Times New Roman"/>
              </w:rPr>
              <w:lastRenderedPageBreak/>
              <w:t>образования детей-инвалидов и детей с ограниченными возможностями здоровья;</w:t>
            </w:r>
          </w:p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совершенствование системы обеспечения инвалидов техническими средствами реабилитации;</w:t>
            </w:r>
          </w:p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совершенствование механизма предоставления услуг в сфере реабилитации и государственной системы медико-социальной экспертизы, предусматриваемые ГП;</w:t>
            </w:r>
          </w:p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возможный механизм оценки степени удовлетворенности инвалидов результатами ГП, например, результатами адаптации городской среды;</w:t>
            </w:r>
          </w:p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мониторинг правоприменительной практики реализации ГП в субъектах РФ;</w:t>
            </w:r>
          </w:p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общественный контроль в части данной ГП;</w:t>
            </w:r>
          </w:p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 xml:space="preserve">экспертная оценка отдельных разделов, подпрограмм, государственной </w:t>
            </w:r>
            <w:hyperlink r:id="rId19">
              <w:r w:rsidRPr="001A2541">
                <w:rPr>
                  <w:rFonts w:ascii="Times New Roman" w:hAnsi="Times New Roman" w:cs="Times New Roman"/>
                  <w:color w:val="0000FF"/>
                </w:rPr>
                <w:t>программы</w:t>
              </w:r>
            </w:hyperlink>
            <w:r w:rsidRPr="001A2541">
              <w:rPr>
                <w:rFonts w:ascii="Times New Roman" w:hAnsi="Times New Roman" w:cs="Times New Roman"/>
              </w:rPr>
              <w:t xml:space="preserve"> в целом</w:t>
            </w:r>
          </w:p>
        </w:tc>
        <w:tc>
          <w:tcPr>
            <w:tcW w:w="2268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lastRenderedPageBreak/>
              <w:t>Основные категории инвалидов: граждане с нарушением зрения;</w:t>
            </w:r>
          </w:p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граждане с нарушением слуха;</w:t>
            </w:r>
          </w:p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граждане с нарушениями опорно-двигательного аппарата</w:t>
            </w:r>
          </w:p>
        </w:tc>
        <w:tc>
          <w:tcPr>
            <w:tcW w:w="2438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Социально-ориентированные некоммерческие организации, действующие в интересах инвалидов:</w:t>
            </w:r>
          </w:p>
          <w:p w:rsidR="001A2541" w:rsidRPr="001A2541" w:rsidRDefault="001A2541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Всероссийское общество слепых;</w:t>
            </w:r>
          </w:p>
          <w:p w:rsidR="001A2541" w:rsidRPr="001A2541" w:rsidRDefault="001A2541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Всероссийское общество глухих;</w:t>
            </w:r>
          </w:p>
          <w:p w:rsidR="001A2541" w:rsidRPr="001A2541" w:rsidRDefault="001A2541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Всероссийское общество инвалидов;</w:t>
            </w:r>
          </w:p>
          <w:p w:rsidR="001A2541" w:rsidRPr="001A2541" w:rsidRDefault="001A2541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Региональная общественная организация инвалидов "Перспектива";</w:t>
            </w:r>
          </w:p>
          <w:p w:rsidR="001A2541" w:rsidRPr="001A2541" w:rsidRDefault="001A2541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Общественная организация "Аппарель"</w:t>
            </w:r>
          </w:p>
        </w:tc>
        <w:tc>
          <w:tcPr>
            <w:tcW w:w="2211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Общественная палата Российской Федерации;</w:t>
            </w:r>
          </w:p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Объединенный народный фронт;</w:t>
            </w:r>
          </w:p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Общественный совет Минтруда</w:t>
            </w:r>
          </w:p>
        </w:tc>
        <w:tc>
          <w:tcPr>
            <w:tcW w:w="2381" w:type="dxa"/>
            <w:vMerge w:val="restart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средства массовой информации;</w:t>
            </w:r>
          </w:p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социальные сети;</w:t>
            </w:r>
          </w:p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официальный сайт;</w:t>
            </w:r>
          </w:p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профильные сайты;</w:t>
            </w:r>
          </w:p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информационные экраны в помещениях для приема посетителей (клиентов);</w:t>
            </w:r>
          </w:p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адресная рассылка;</w:t>
            </w:r>
          </w:p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телефонная связь;</w:t>
            </w:r>
          </w:p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выступления на отраслевых мероприятиях (круглые столы, конференции)</w:t>
            </w:r>
          </w:p>
        </w:tc>
        <w:tc>
          <w:tcPr>
            <w:tcW w:w="1984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информационно-справочные службы;</w:t>
            </w:r>
          </w:p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горячие линии (телефоны доверия);</w:t>
            </w:r>
          </w:p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переписка через электронную и обычную почту</w:t>
            </w:r>
          </w:p>
        </w:tc>
        <w:tc>
          <w:tcPr>
            <w:tcW w:w="2211" w:type="dxa"/>
            <w:vMerge w:val="restart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исследование удовлетворенности;</w:t>
            </w:r>
          </w:p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анализ жалоб и обращений, поступивших через различные каналы;</w:t>
            </w:r>
          </w:p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круглые столы, обмен мнениями с целью выявления мнений и интересов участников (диалог);</w:t>
            </w:r>
          </w:p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общественные обсуждения</w:t>
            </w:r>
          </w:p>
        </w:tc>
      </w:tr>
      <w:tr w:rsidR="001A2541" w:rsidRPr="001A2541">
        <w:tc>
          <w:tcPr>
            <w:tcW w:w="4082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состав и доступность объектов и услуг в приоритетных сферах жизнедеятельности инвалидов и других маломобильных групп населения, предусматриваемых программой;</w:t>
            </w:r>
          </w:p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оценка степени удовлетворенности других маломобильных групп населения результатами ГП, например, результатами адаптации городской среды;</w:t>
            </w:r>
          </w:p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 xml:space="preserve">мониторинг правоприменительной практики реализации государственной </w:t>
            </w:r>
            <w:hyperlink r:id="rId20">
              <w:r w:rsidRPr="001A2541">
                <w:rPr>
                  <w:rFonts w:ascii="Times New Roman" w:hAnsi="Times New Roman" w:cs="Times New Roman"/>
                  <w:color w:val="0000FF"/>
                </w:rPr>
                <w:t>программы</w:t>
              </w:r>
            </w:hyperlink>
            <w:r w:rsidRPr="001A2541">
              <w:rPr>
                <w:rFonts w:ascii="Times New Roman" w:hAnsi="Times New Roman" w:cs="Times New Roman"/>
              </w:rPr>
              <w:t xml:space="preserve"> в субъектах Российской Федерации вопросы общественного контроля в части данной государственной </w:t>
            </w:r>
            <w:hyperlink r:id="rId21">
              <w:r w:rsidRPr="001A2541">
                <w:rPr>
                  <w:rFonts w:ascii="Times New Roman" w:hAnsi="Times New Roman" w:cs="Times New Roman"/>
                  <w:color w:val="0000FF"/>
                </w:rPr>
                <w:t>программы</w:t>
              </w:r>
            </w:hyperlink>
          </w:p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 xml:space="preserve">экспертная оценка отдельных разделов, подпрограмм, государственной </w:t>
            </w:r>
            <w:hyperlink r:id="rId22">
              <w:r w:rsidRPr="001A2541">
                <w:rPr>
                  <w:rFonts w:ascii="Times New Roman" w:hAnsi="Times New Roman" w:cs="Times New Roman"/>
                  <w:color w:val="0000FF"/>
                </w:rPr>
                <w:t>программы</w:t>
              </w:r>
            </w:hyperlink>
            <w:r w:rsidRPr="001A2541">
              <w:rPr>
                <w:rFonts w:ascii="Times New Roman" w:hAnsi="Times New Roman" w:cs="Times New Roman"/>
              </w:rPr>
              <w:t xml:space="preserve"> в целом</w:t>
            </w:r>
          </w:p>
        </w:tc>
        <w:tc>
          <w:tcPr>
            <w:tcW w:w="2268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lastRenderedPageBreak/>
              <w:t>другие маломобильные группы населения:</w:t>
            </w:r>
          </w:p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лица преклонного возраста;</w:t>
            </w:r>
          </w:p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временно нетрудоспособные;</w:t>
            </w:r>
          </w:p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беременные женщины;</w:t>
            </w:r>
          </w:p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граждане с детскими колясками</w:t>
            </w:r>
          </w:p>
        </w:tc>
        <w:tc>
          <w:tcPr>
            <w:tcW w:w="2438" w:type="dxa"/>
          </w:tcPr>
          <w:p w:rsidR="001A2541" w:rsidRPr="001A2541" w:rsidRDefault="001A2541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Национальная родительская ассоциация;</w:t>
            </w:r>
          </w:p>
          <w:p w:rsidR="001A2541" w:rsidRPr="001A2541" w:rsidRDefault="001A2541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Союз социальных педагогов и социальных работников;</w:t>
            </w:r>
          </w:p>
          <w:p w:rsidR="001A2541" w:rsidRPr="001A2541" w:rsidRDefault="001A2541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Национальный фонд защиты детей от жестокого обращения;</w:t>
            </w:r>
          </w:p>
          <w:p w:rsidR="001A2541" w:rsidRPr="001A2541" w:rsidRDefault="001A2541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 xml:space="preserve">Институт экономики </w:t>
            </w:r>
            <w:r w:rsidRPr="001A2541">
              <w:rPr>
                <w:rFonts w:ascii="Times New Roman" w:hAnsi="Times New Roman" w:cs="Times New Roman"/>
              </w:rPr>
              <w:lastRenderedPageBreak/>
              <w:t>города;</w:t>
            </w:r>
          </w:p>
          <w:p w:rsidR="001A2541" w:rsidRPr="001A2541" w:rsidRDefault="001A2541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Региональный общественный фонд помощи престарелым "Доброе дело"</w:t>
            </w:r>
          </w:p>
        </w:tc>
        <w:tc>
          <w:tcPr>
            <w:tcW w:w="2211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541" w:rsidRPr="001A2541">
        <w:tc>
          <w:tcPr>
            <w:tcW w:w="4082" w:type="dxa"/>
          </w:tcPr>
          <w:p w:rsidR="001A2541" w:rsidRPr="001A2541" w:rsidRDefault="001A2541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 xml:space="preserve">вопросы практической реализации (в том числе возможные трудности) положений государственной </w:t>
            </w:r>
            <w:hyperlink r:id="rId23">
              <w:r w:rsidRPr="001A2541">
                <w:rPr>
                  <w:rFonts w:ascii="Times New Roman" w:hAnsi="Times New Roman" w:cs="Times New Roman"/>
                  <w:color w:val="0000FF"/>
                </w:rPr>
                <w:t>программы</w:t>
              </w:r>
            </w:hyperlink>
            <w:r w:rsidRPr="001A2541">
              <w:rPr>
                <w:rFonts w:ascii="Times New Roman" w:hAnsi="Times New Roman" w:cs="Times New Roman"/>
              </w:rPr>
              <w:t>;</w:t>
            </w:r>
          </w:p>
          <w:p w:rsidR="001A2541" w:rsidRPr="001A2541" w:rsidRDefault="001A2541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 xml:space="preserve">экспертная оценка отдельных разделов, подпрограмм, государственной </w:t>
            </w:r>
            <w:hyperlink r:id="rId24">
              <w:r w:rsidRPr="001A2541">
                <w:rPr>
                  <w:rFonts w:ascii="Times New Roman" w:hAnsi="Times New Roman" w:cs="Times New Roman"/>
                  <w:color w:val="0000FF"/>
                </w:rPr>
                <w:t>программы</w:t>
              </w:r>
            </w:hyperlink>
            <w:r w:rsidRPr="001A2541">
              <w:rPr>
                <w:rFonts w:ascii="Times New Roman" w:hAnsi="Times New Roman" w:cs="Times New Roman"/>
              </w:rPr>
              <w:t xml:space="preserve"> в целом</w:t>
            </w:r>
          </w:p>
        </w:tc>
        <w:tc>
          <w:tcPr>
            <w:tcW w:w="2268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Подведомственные учреждения социального обслуживания граждан, учреждения медико-социальной экспертизы и службы занятости населения</w:t>
            </w:r>
          </w:p>
        </w:tc>
        <w:tc>
          <w:tcPr>
            <w:tcW w:w="2438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Межрегиональная общественная организация "Ассоциация работников социальных служб"</w:t>
            </w:r>
          </w:p>
        </w:tc>
        <w:tc>
          <w:tcPr>
            <w:tcW w:w="2211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 w:val="restart"/>
            <w:vAlign w:val="center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Экспертные обсуждения</w:t>
            </w:r>
          </w:p>
        </w:tc>
      </w:tr>
      <w:tr w:rsidR="001A2541" w:rsidRPr="001A2541">
        <w:tc>
          <w:tcPr>
            <w:tcW w:w="4082" w:type="dxa"/>
          </w:tcPr>
          <w:p w:rsidR="001A2541" w:rsidRPr="001A2541" w:rsidRDefault="001A2541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 xml:space="preserve">разъяснительная и информационная работа в отношении практической реализации государственной </w:t>
            </w:r>
            <w:hyperlink r:id="rId25">
              <w:r w:rsidRPr="001A2541">
                <w:rPr>
                  <w:rFonts w:ascii="Times New Roman" w:hAnsi="Times New Roman" w:cs="Times New Roman"/>
                  <w:color w:val="0000FF"/>
                </w:rPr>
                <w:t>программы</w:t>
              </w:r>
            </w:hyperlink>
            <w:r w:rsidRPr="001A2541">
              <w:rPr>
                <w:rFonts w:ascii="Times New Roman" w:hAnsi="Times New Roman" w:cs="Times New Roman"/>
              </w:rPr>
              <w:t>;</w:t>
            </w:r>
          </w:p>
          <w:p w:rsidR="001A2541" w:rsidRPr="001A2541" w:rsidRDefault="001A2541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 xml:space="preserve">получение информации о возможностях строительных компаний по реализации государственной </w:t>
            </w:r>
            <w:hyperlink r:id="rId26">
              <w:r w:rsidRPr="001A2541">
                <w:rPr>
                  <w:rFonts w:ascii="Times New Roman" w:hAnsi="Times New Roman" w:cs="Times New Roman"/>
                  <w:color w:val="0000FF"/>
                </w:rPr>
                <w:t>программы</w:t>
              </w:r>
            </w:hyperlink>
            <w:r w:rsidRPr="001A2541">
              <w:rPr>
                <w:rFonts w:ascii="Times New Roman" w:hAnsi="Times New Roman" w:cs="Times New Roman"/>
              </w:rPr>
              <w:t>, в том числе в части их соотношения с требованиями по строительству (реконструкции, оборудованию) соответствующих объектов для инвалидов</w:t>
            </w:r>
          </w:p>
        </w:tc>
        <w:tc>
          <w:tcPr>
            <w:tcW w:w="2268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Строительные компании</w:t>
            </w:r>
          </w:p>
        </w:tc>
        <w:tc>
          <w:tcPr>
            <w:tcW w:w="2438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Ассоциация строительных компаний "СРО "Союз строителей" Ассоциации строителей России</w:t>
            </w:r>
          </w:p>
        </w:tc>
        <w:tc>
          <w:tcPr>
            <w:tcW w:w="2211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Выступления на отраслевых мероприятиях (круглые столы, конференции)</w:t>
            </w:r>
          </w:p>
        </w:tc>
        <w:tc>
          <w:tcPr>
            <w:tcW w:w="1984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Официальная переписка</w:t>
            </w:r>
          </w:p>
        </w:tc>
        <w:tc>
          <w:tcPr>
            <w:tcW w:w="2211" w:type="dxa"/>
            <w:vMerge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541" w:rsidRPr="001A2541">
        <w:tc>
          <w:tcPr>
            <w:tcW w:w="4082" w:type="dxa"/>
          </w:tcPr>
          <w:p w:rsidR="001A2541" w:rsidRPr="001A2541" w:rsidRDefault="001A2541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 xml:space="preserve">разъяснительная и информационная работа в отношении практической реализации государственной </w:t>
            </w:r>
            <w:hyperlink r:id="rId27">
              <w:r w:rsidRPr="001A2541">
                <w:rPr>
                  <w:rFonts w:ascii="Times New Roman" w:hAnsi="Times New Roman" w:cs="Times New Roman"/>
                  <w:color w:val="0000FF"/>
                </w:rPr>
                <w:t>программы</w:t>
              </w:r>
            </w:hyperlink>
            <w:r w:rsidRPr="001A2541">
              <w:rPr>
                <w:rFonts w:ascii="Times New Roman" w:hAnsi="Times New Roman" w:cs="Times New Roman"/>
              </w:rPr>
              <w:t>;</w:t>
            </w:r>
          </w:p>
          <w:p w:rsidR="001A2541" w:rsidRPr="001A2541" w:rsidRDefault="001A2541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 xml:space="preserve">получение информации о </w:t>
            </w:r>
            <w:r w:rsidRPr="001A2541">
              <w:rPr>
                <w:rFonts w:ascii="Times New Roman" w:hAnsi="Times New Roman" w:cs="Times New Roman"/>
              </w:rPr>
              <w:lastRenderedPageBreak/>
              <w:t xml:space="preserve">возможностях предприятий транспорта общего пользования по реализации государственной </w:t>
            </w:r>
            <w:hyperlink r:id="rId28">
              <w:r w:rsidRPr="001A2541">
                <w:rPr>
                  <w:rFonts w:ascii="Times New Roman" w:hAnsi="Times New Roman" w:cs="Times New Roman"/>
                  <w:color w:val="0000FF"/>
                </w:rPr>
                <w:t>программы</w:t>
              </w:r>
            </w:hyperlink>
            <w:r w:rsidRPr="001A2541">
              <w:rPr>
                <w:rFonts w:ascii="Times New Roman" w:hAnsi="Times New Roman" w:cs="Times New Roman"/>
              </w:rPr>
              <w:t>, в том числе в части их приведения в соответствие с требованиями по оборудованию транспортных средств для инвалидов</w:t>
            </w:r>
          </w:p>
        </w:tc>
        <w:tc>
          <w:tcPr>
            <w:tcW w:w="2268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lastRenderedPageBreak/>
              <w:t>Муниципальные и частные предприятия транспорта общего пользования</w:t>
            </w:r>
          </w:p>
        </w:tc>
        <w:tc>
          <w:tcPr>
            <w:tcW w:w="2438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 xml:space="preserve">Национальная ассоциация предприятий автомобильного и городского </w:t>
            </w:r>
            <w:r w:rsidRPr="001A2541">
              <w:rPr>
                <w:rFonts w:ascii="Times New Roman" w:hAnsi="Times New Roman" w:cs="Times New Roman"/>
              </w:rPr>
              <w:lastRenderedPageBreak/>
              <w:t>пассажирского транспорта</w:t>
            </w:r>
          </w:p>
        </w:tc>
        <w:tc>
          <w:tcPr>
            <w:tcW w:w="2211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A2541" w:rsidRPr="001A2541" w:rsidRDefault="001A2541">
      <w:pPr>
        <w:pStyle w:val="ConsPlusNormal"/>
        <w:rPr>
          <w:rFonts w:ascii="Times New Roman" w:hAnsi="Times New Roman" w:cs="Times New Roman"/>
        </w:rPr>
        <w:sectPr w:rsidR="001A2541" w:rsidRPr="001A254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Приложение 5</w:t>
      </w: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Title"/>
        <w:jc w:val="center"/>
        <w:rPr>
          <w:rFonts w:ascii="Times New Roman" w:hAnsi="Times New Roman" w:cs="Times New Roman"/>
        </w:rPr>
      </w:pPr>
      <w:bookmarkStart w:id="7" w:name="P519"/>
      <w:bookmarkEnd w:id="7"/>
      <w:r w:rsidRPr="001A2541">
        <w:rPr>
          <w:rFonts w:ascii="Times New Roman" w:hAnsi="Times New Roman" w:cs="Times New Roman"/>
        </w:rPr>
        <w:t>УПРАВЛЕНИЕ</w:t>
      </w:r>
    </w:p>
    <w:p w:rsidR="001A2541" w:rsidRPr="001A2541" w:rsidRDefault="001A2541">
      <w:pPr>
        <w:pStyle w:val="ConsPlusTitle"/>
        <w:jc w:val="center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ВОПРОСАМИ ВЗАИМОДЕЙСТВИЯ ФОИВ С РЕФЕРЕНТНЫМИ ГРУППАМИ</w:t>
      </w: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1. Руководитель ФОИВ: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утверждает сводный перечень референтных групп и их участников;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утверждает планы взаимодействия и отчет.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2. Куратор проекта (заместитель руководителя) ФОИВ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3. Руководитель проектной группы (директор департамента, начальник управления)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 xml:space="preserve">4. Проектная рабочая группа по реализации </w:t>
      </w:r>
      <w:hyperlink r:id="rId29">
        <w:r w:rsidRPr="001A2541">
          <w:rPr>
            <w:rFonts w:ascii="Times New Roman" w:hAnsi="Times New Roman" w:cs="Times New Roman"/>
            <w:color w:val="0000FF"/>
          </w:rPr>
          <w:t>Концепции</w:t>
        </w:r>
      </w:hyperlink>
      <w:r w:rsidRPr="001A2541">
        <w:rPr>
          <w:rFonts w:ascii="Times New Roman" w:hAnsi="Times New Roman" w:cs="Times New Roman"/>
        </w:rPr>
        <w:t xml:space="preserve"> открытости или Проектная группа по взаимодействию с референтными группами: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формирует сводный перечень референтных групп и список их участников;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направляет запрос в структурные подразделения на формирование планов взаимодействия с референтными группами по темам, которые относятся к их компетенции;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аккумулирует планы взаимодействия от структурных подразделений;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готовит сводный отчет о результатах взаимодействия.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5. Ответственное лицо (структурное подразделение) в структуре проектной группы осуществляет: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общую техническую координацию проекта;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сопровождение работы руководителя проектной группы;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составление ведомственного плана (и дополнительного плана, если он будет составлен), регламента, приказа и т.д.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6. Руководитель структурного подразделения: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назначает (при необходимости) ответственного(-ых) по вопросам взаимодействия с референтными группами;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утверждает вопросы (темы, НПА) для обсуждения с референтными группами для включения в план;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согласовывает перечень референтных групп и их участников;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утверждает план мероприятий.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7. Структурные подразделения: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предлагают вопросы (темы, НПА) для обсуждения с референтными группами для включения в план взаимодействия;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формируют перечни референтных групп с учетом функций данного подразделения;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lastRenderedPageBreak/>
        <w:t>формируют списки участников референтных групп;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предлагают каналы, инструменты и способы, отвечающие целям взаимодействия;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осуществляют планирование мероприятий по взаимодействию;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осуществляют подготовку и направление материалов участникам референтных групп для рассмотрения;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информируют участников референтных групп о дате и времени проведения мероприятий по взаимодействию;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осуществляют сбор и анализ поступивших замечаний и предложений от участников референтных групп;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ведут учет предложений и замечаний и результатов их рассмотрения;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проводят опрос удовлетворенности референтных групп процессом взаимодействия;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готовят отчеты о результатах взаимодействия;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направляют информацию о результатах взаимодействия для подготовки сводных отчетов и для размещения на сайте ФОИВ.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8. Структурные подразделения, ответственные за информационные технологии, обращения граждан, функционирование Общественного совета, и пресс-служба, осуществляют: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организационно-техническую поддержку структурных подразделений и руководителя проектной группы при проведении мероприятий;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размещение информации на официальном сайте ФОИВ;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взаимодействие с федеральными и региональными СМИ;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организацию и медиа-сопровождение специализированных мероприятий с референтными группами и др.</w:t>
      </w: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Приложение 6</w:t>
      </w: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Normal"/>
        <w:jc w:val="center"/>
        <w:rPr>
          <w:rFonts w:ascii="Times New Roman" w:hAnsi="Times New Roman" w:cs="Times New Roman"/>
        </w:rPr>
      </w:pPr>
      <w:bookmarkStart w:id="8" w:name="P566"/>
      <w:bookmarkEnd w:id="8"/>
      <w:r w:rsidRPr="001A2541">
        <w:rPr>
          <w:rFonts w:ascii="Times New Roman" w:hAnsi="Times New Roman" w:cs="Times New Roman"/>
        </w:rPr>
        <w:t>Протокол</w:t>
      </w:r>
    </w:p>
    <w:p w:rsidR="001A2541" w:rsidRPr="001A2541" w:rsidRDefault="001A2541">
      <w:pPr>
        <w:pStyle w:val="ConsPlusNormal"/>
        <w:jc w:val="center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учета результатов обсуждения НПА с референтными группами</w:t>
      </w: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Результаты обобщения предложений референтных групп по корректировке НПА фиксируются в форме таблицы с дополнением, при необходимости, текстовой копией изменяемого акта с графическим отражением новой редакции.</w:t>
      </w: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700"/>
        <w:gridCol w:w="1814"/>
        <w:gridCol w:w="1587"/>
        <w:gridCol w:w="1984"/>
        <w:gridCol w:w="1417"/>
      </w:tblGrid>
      <w:tr w:rsidR="001A2541" w:rsidRPr="001A2541">
        <w:tc>
          <w:tcPr>
            <w:tcW w:w="566" w:type="dxa"/>
          </w:tcPr>
          <w:p w:rsidR="001A2541" w:rsidRPr="001A2541" w:rsidRDefault="001A25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700" w:type="dxa"/>
          </w:tcPr>
          <w:p w:rsidR="001A2541" w:rsidRPr="001A2541" w:rsidRDefault="001A25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Наименование НПА</w:t>
            </w:r>
          </w:p>
        </w:tc>
        <w:tc>
          <w:tcPr>
            <w:tcW w:w="1814" w:type="dxa"/>
          </w:tcPr>
          <w:p w:rsidR="001A2541" w:rsidRPr="001A2541" w:rsidRDefault="001A25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Положение НПА, подлежащее изменению</w:t>
            </w:r>
          </w:p>
          <w:p w:rsidR="001A2541" w:rsidRPr="001A2541" w:rsidRDefault="001A25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(дополнению, отмене)</w:t>
            </w:r>
          </w:p>
        </w:tc>
        <w:tc>
          <w:tcPr>
            <w:tcW w:w="1587" w:type="dxa"/>
          </w:tcPr>
          <w:p w:rsidR="001A2541" w:rsidRPr="001A2541" w:rsidRDefault="001A25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Предложение РГ по изменению данного положения</w:t>
            </w:r>
          </w:p>
        </w:tc>
        <w:tc>
          <w:tcPr>
            <w:tcW w:w="1984" w:type="dxa"/>
          </w:tcPr>
          <w:p w:rsidR="001A2541" w:rsidRPr="001A2541" w:rsidRDefault="001A25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Реакция ФОИВ</w:t>
            </w:r>
          </w:p>
          <w:p w:rsidR="001A2541" w:rsidRPr="001A2541" w:rsidRDefault="001A25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(принято к рассмотрению либо отклонено), возможно, с обоснованием</w:t>
            </w:r>
          </w:p>
        </w:tc>
        <w:tc>
          <w:tcPr>
            <w:tcW w:w="1417" w:type="dxa"/>
          </w:tcPr>
          <w:p w:rsidR="001A2541" w:rsidRPr="001A2541" w:rsidRDefault="001A25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Итоговая формулировка</w:t>
            </w:r>
          </w:p>
        </w:tc>
      </w:tr>
      <w:tr w:rsidR="001A2541" w:rsidRPr="001A2541">
        <w:tc>
          <w:tcPr>
            <w:tcW w:w="566" w:type="dxa"/>
          </w:tcPr>
          <w:p w:rsidR="001A2541" w:rsidRPr="001A2541" w:rsidRDefault="001A25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0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541" w:rsidRPr="001A2541">
        <w:tc>
          <w:tcPr>
            <w:tcW w:w="566" w:type="dxa"/>
          </w:tcPr>
          <w:p w:rsidR="001A2541" w:rsidRPr="001A2541" w:rsidRDefault="001A25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700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Приложение 7</w:t>
      </w: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Normal"/>
        <w:jc w:val="center"/>
        <w:rPr>
          <w:rFonts w:ascii="Times New Roman" w:hAnsi="Times New Roman" w:cs="Times New Roman"/>
        </w:rPr>
      </w:pPr>
      <w:bookmarkStart w:id="9" w:name="P598"/>
      <w:bookmarkEnd w:id="9"/>
      <w:r w:rsidRPr="001A2541">
        <w:rPr>
          <w:rFonts w:ascii="Times New Roman" w:hAnsi="Times New Roman" w:cs="Times New Roman"/>
        </w:rPr>
        <w:t>Сводная таблица учета ключевых замечаний</w:t>
      </w: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814"/>
        <w:gridCol w:w="2814"/>
        <w:gridCol w:w="2816"/>
      </w:tblGrid>
      <w:tr w:rsidR="001A2541" w:rsidRPr="001A2541">
        <w:tc>
          <w:tcPr>
            <w:tcW w:w="566" w:type="dxa"/>
          </w:tcPr>
          <w:p w:rsidR="001A2541" w:rsidRPr="001A2541" w:rsidRDefault="001A25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814" w:type="dxa"/>
          </w:tcPr>
          <w:p w:rsidR="001A2541" w:rsidRPr="001A2541" w:rsidRDefault="001A25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Комментарии, предложения</w:t>
            </w:r>
          </w:p>
        </w:tc>
        <w:tc>
          <w:tcPr>
            <w:tcW w:w="2814" w:type="dxa"/>
          </w:tcPr>
          <w:p w:rsidR="001A2541" w:rsidRPr="001A2541" w:rsidRDefault="001A25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Статус</w:t>
            </w:r>
          </w:p>
          <w:p w:rsidR="001A2541" w:rsidRPr="001A2541" w:rsidRDefault="001A25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(принято либо отклонено)</w:t>
            </w:r>
          </w:p>
        </w:tc>
        <w:tc>
          <w:tcPr>
            <w:tcW w:w="2816" w:type="dxa"/>
          </w:tcPr>
          <w:p w:rsidR="001A2541" w:rsidRPr="001A2541" w:rsidRDefault="001A25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Комментарий</w:t>
            </w:r>
          </w:p>
          <w:p w:rsidR="001A2541" w:rsidRPr="001A2541" w:rsidRDefault="001A25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(причина отклонения)</w:t>
            </w:r>
          </w:p>
        </w:tc>
      </w:tr>
      <w:tr w:rsidR="001A2541" w:rsidRPr="001A2541">
        <w:tc>
          <w:tcPr>
            <w:tcW w:w="566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14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541" w:rsidRPr="001A2541">
        <w:tc>
          <w:tcPr>
            <w:tcW w:w="566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14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Приложение 8</w:t>
      </w: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Title"/>
        <w:jc w:val="center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ВОЗМОЖНАЯ СХЕМА</w:t>
      </w:r>
    </w:p>
    <w:p w:rsidR="001A2541" w:rsidRPr="001A2541" w:rsidRDefault="001A2541">
      <w:pPr>
        <w:pStyle w:val="ConsPlusTitle"/>
        <w:jc w:val="center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РЕАЛИЗАЦИИ ПРОЦЕССА ВЗАИМОДЕЙСТВИЯ ФОИВ</w:t>
      </w:r>
    </w:p>
    <w:p w:rsidR="001A2541" w:rsidRPr="001A2541" w:rsidRDefault="001A2541">
      <w:pPr>
        <w:pStyle w:val="ConsPlusTitle"/>
        <w:jc w:val="center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С РЕФЕРЕНТНЫМИ ГРУППАМИ</w:t>
      </w: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Nonformat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  <w:sz w:val="12"/>
        </w:rPr>
        <w:t>┌────────────────────┐   ┌────────────────────┐   ┌───────────────────┐   ┌───────────────────┐   ┌───────────────────┐</w:t>
      </w:r>
    </w:p>
    <w:p w:rsidR="001A2541" w:rsidRPr="001A2541" w:rsidRDefault="001A2541">
      <w:pPr>
        <w:pStyle w:val="ConsPlusNonformat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  <w:sz w:val="12"/>
        </w:rPr>
        <w:t>│   Анализ перечня   │   │                    │   │                   │   │                   │   │Утверждение перечня│</w:t>
      </w:r>
    </w:p>
    <w:p w:rsidR="001A2541" w:rsidRPr="001A2541" w:rsidRDefault="001A2541">
      <w:pPr>
        <w:pStyle w:val="ConsPlusNonformat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  <w:sz w:val="12"/>
        </w:rPr>
        <w:t>│госуслуг, функций и │   │  Уточнение списка  │   │                   │   │                   │   │    участников     │</w:t>
      </w:r>
    </w:p>
    <w:p w:rsidR="001A2541" w:rsidRPr="001A2541" w:rsidRDefault="001A2541">
      <w:pPr>
        <w:pStyle w:val="ConsPlusNonformat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  <w:sz w:val="12"/>
        </w:rPr>
        <w:t>│  полномочий ФОИВ,  │   │референтных групп со│   │ Обсуждение общего │   │                   │   │ референтных групп │</w:t>
      </w:r>
    </w:p>
    <w:p w:rsidR="001A2541" w:rsidRPr="001A2541" w:rsidRDefault="001A2541">
      <w:pPr>
        <w:pStyle w:val="ConsPlusNonformat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  <w:sz w:val="12"/>
        </w:rPr>
        <w:t>│    обращений от    │   │    структурными    │   │перечня референтных│   │    Составление    │   │  руководителями   │</w:t>
      </w:r>
    </w:p>
    <w:p w:rsidR="001A2541" w:rsidRPr="001A2541" w:rsidRDefault="001A2541">
      <w:pPr>
        <w:pStyle w:val="ConsPlusNonformat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  <w:sz w:val="12"/>
        </w:rPr>
        <w:t>│     участников     ├──&gt;│  подразделениями,  ├──&gt;│      групп с      ├──&gt;│      перечня      ├──&gt;│    структурных    │</w:t>
      </w:r>
    </w:p>
    <w:p w:rsidR="001A2541" w:rsidRPr="001A2541" w:rsidRDefault="001A2541">
      <w:pPr>
        <w:pStyle w:val="ConsPlusNonformat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  <w:sz w:val="12"/>
        </w:rPr>
        <w:t>│ референтных групп. │   │  территориальными  │   │   Общественным    │   │    участников     │   │  подразделений и  │</w:t>
      </w:r>
    </w:p>
    <w:p w:rsidR="001A2541" w:rsidRPr="001A2541" w:rsidRDefault="001A2541">
      <w:pPr>
        <w:pStyle w:val="ConsPlusNonformat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  <w:sz w:val="12"/>
        </w:rPr>
        <w:t>│    Формирование    │   │  органами и (или)  │   │ советом при ФОИВ  │   │ референтных групп │   │списка референтных │</w:t>
      </w:r>
    </w:p>
    <w:p w:rsidR="001A2541" w:rsidRPr="001A2541" w:rsidRDefault="001A2541">
      <w:pPr>
        <w:pStyle w:val="ConsPlusNonformat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  <w:sz w:val="12"/>
        </w:rPr>
        <w:t>│  сводного перечня  │   │        РОИВ        │   │ (очно или заочно) │   │                   │   │  групп приказом   │</w:t>
      </w:r>
    </w:p>
    <w:p w:rsidR="001A2541" w:rsidRPr="001A2541" w:rsidRDefault="001A2541">
      <w:pPr>
        <w:pStyle w:val="ConsPlusNonformat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  <w:sz w:val="12"/>
        </w:rPr>
        <w:t>│ключевых референтных│   │                    │   │                   │   │                   │   │ руководителя ФОИВ │</w:t>
      </w:r>
    </w:p>
    <w:p w:rsidR="001A2541" w:rsidRPr="001A2541" w:rsidRDefault="001A2541">
      <w:pPr>
        <w:pStyle w:val="ConsPlusNonformat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  <w:sz w:val="12"/>
        </w:rPr>
        <w:t>│       групп        │   │                    │   │                   │   │                   │   │                   │</w:t>
      </w:r>
    </w:p>
    <w:p w:rsidR="001A2541" w:rsidRPr="001A2541" w:rsidRDefault="001A2541">
      <w:pPr>
        <w:pStyle w:val="ConsPlusNonformat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  <w:sz w:val="12"/>
        </w:rPr>
        <w:t>└────────────────────┘   └────────────────────┘   └───────────────────┘   └───────────────────┘   └─────────┬─────────┘</w:t>
      </w:r>
    </w:p>
    <w:p w:rsidR="001A2541" w:rsidRPr="001A2541" w:rsidRDefault="001A2541">
      <w:pPr>
        <w:pStyle w:val="ConsPlusNonformat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  <w:sz w:val="12"/>
        </w:rPr>
        <w:t xml:space="preserve">                                                                                                            │</w:t>
      </w:r>
    </w:p>
    <w:p w:rsidR="001A2541" w:rsidRPr="001A2541" w:rsidRDefault="001A2541">
      <w:pPr>
        <w:pStyle w:val="ConsPlusNonformat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  <w:sz w:val="12"/>
        </w:rPr>
        <w:t xml:space="preserve">          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1A2541" w:rsidRPr="001A2541" w:rsidRDefault="001A2541">
      <w:pPr>
        <w:pStyle w:val="ConsPlusNonformat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  <w:sz w:val="12"/>
        </w:rPr>
        <w:t xml:space="preserve">          \/</w:t>
      </w:r>
    </w:p>
    <w:p w:rsidR="001A2541" w:rsidRPr="001A2541" w:rsidRDefault="001A2541">
      <w:pPr>
        <w:pStyle w:val="ConsPlusNonformat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  <w:sz w:val="12"/>
        </w:rPr>
        <w:t>┌────────────────────┐   ┌────────────────────┐   ┌───────────────────┐   ┌───────────────────┐</w:t>
      </w:r>
    </w:p>
    <w:p w:rsidR="001A2541" w:rsidRPr="001A2541" w:rsidRDefault="001A2541">
      <w:pPr>
        <w:pStyle w:val="ConsPlusNonformat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  <w:sz w:val="12"/>
        </w:rPr>
        <w:t>│                    │   │                    │   │     Включение     │   │   Планирование    │</w:t>
      </w:r>
    </w:p>
    <w:p w:rsidR="001A2541" w:rsidRPr="001A2541" w:rsidRDefault="001A2541">
      <w:pPr>
        <w:pStyle w:val="ConsPlusNonformat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  <w:sz w:val="12"/>
        </w:rPr>
        <w:t>│     Размещение     │   │                    │   │  мероприятий по   │   │    конкретного    │</w:t>
      </w:r>
    </w:p>
    <w:p w:rsidR="001A2541" w:rsidRPr="001A2541" w:rsidRDefault="001A2541">
      <w:pPr>
        <w:pStyle w:val="ConsPlusNonformat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  <w:sz w:val="12"/>
        </w:rPr>
        <w:t>│утвержденного списка│   │Регулярный (не реже │   │ взаимодействию в  │   │   мероприятия.    │</w:t>
      </w:r>
    </w:p>
    <w:p w:rsidR="001A2541" w:rsidRPr="001A2541" w:rsidRDefault="001A2541">
      <w:pPr>
        <w:pStyle w:val="ConsPlusNonformat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  <w:sz w:val="12"/>
        </w:rPr>
        <w:t>│ референтных групп  │   │   одного раза в    │   │ведомственный план │   │ Определение круга │</w:t>
      </w:r>
    </w:p>
    <w:p w:rsidR="001A2541" w:rsidRPr="001A2541" w:rsidRDefault="001A2541">
      <w:pPr>
        <w:pStyle w:val="ConsPlusNonformat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  <w:sz w:val="12"/>
        </w:rPr>
        <w:t>│ (без персонального ├──&gt;│  год) пересмотр и  ├──&gt;│    открытости     ├──&gt;│референтных групп и│</w:t>
      </w:r>
    </w:p>
    <w:p w:rsidR="001A2541" w:rsidRPr="001A2541" w:rsidRDefault="001A2541">
      <w:pPr>
        <w:pStyle w:val="ConsPlusNonformat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  <w:sz w:val="12"/>
        </w:rPr>
        <w:t>│    состава) на     │   │актуализация списка │   │    (возможно,     │   │  их участников,   │</w:t>
      </w:r>
    </w:p>
    <w:p w:rsidR="001A2541" w:rsidRPr="001A2541" w:rsidRDefault="001A2541">
      <w:pPr>
        <w:pStyle w:val="ConsPlusNonformat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  <w:sz w:val="12"/>
        </w:rPr>
        <w:t>│ официальном сайте  │   │ референтных групп  │   │расширенный план в │   │   относящихся к   │</w:t>
      </w:r>
    </w:p>
    <w:p w:rsidR="001A2541" w:rsidRPr="001A2541" w:rsidRDefault="001A2541">
      <w:pPr>
        <w:pStyle w:val="ConsPlusNonformat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  <w:sz w:val="12"/>
        </w:rPr>
        <w:t>│        ФОИВ        │   │                    │   │ виде приложения)  │   │  рассматриваемой  │</w:t>
      </w:r>
    </w:p>
    <w:p w:rsidR="001A2541" w:rsidRPr="001A2541" w:rsidRDefault="001A2541">
      <w:pPr>
        <w:pStyle w:val="ConsPlusNonformat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  <w:sz w:val="12"/>
        </w:rPr>
        <w:t>│                    │   │                    │   │                   │   │     проблеме      │</w:t>
      </w:r>
    </w:p>
    <w:p w:rsidR="001A2541" w:rsidRPr="001A2541" w:rsidRDefault="001A2541">
      <w:pPr>
        <w:pStyle w:val="ConsPlusNonformat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  <w:sz w:val="12"/>
        </w:rPr>
        <w:t>└────────────────────┘   └────────────────────┘   └───────────────────┘   └─────────┬─────────┘</w:t>
      </w:r>
    </w:p>
    <w:p w:rsidR="001A2541" w:rsidRPr="001A2541" w:rsidRDefault="001A2541">
      <w:pPr>
        <w:pStyle w:val="ConsPlusNonformat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  <w:sz w:val="12"/>
        </w:rPr>
        <w:t xml:space="preserve">                                                                                    │</w:t>
      </w:r>
    </w:p>
    <w:p w:rsidR="001A2541" w:rsidRPr="001A2541" w:rsidRDefault="001A2541">
      <w:pPr>
        <w:pStyle w:val="ConsPlusNonformat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  <w:sz w:val="12"/>
        </w:rPr>
        <w:t xml:space="preserve">          ┌─────────────────────────────────────────────────────────────────────────┘</w:t>
      </w:r>
    </w:p>
    <w:p w:rsidR="001A2541" w:rsidRPr="001A2541" w:rsidRDefault="001A2541">
      <w:pPr>
        <w:pStyle w:val="ConsPlusNonformat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  <w:sz w:val="12"/>
        </w:rPr>
        <w:t xml:space="preserve">          \/</w:t>
      </w:r>
    </w:p>
    <w:p w:rsidR="001A2541" w:rsidRPr="001A2541" w:rsidRDefault="001A2541">
      <w:pPr>
        <w:pStyle w:val="ConsPlusNonformat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  <w:sz w:val="12"/>
        </w:rPr>
        <w:t>┌────────────────────┐   ┌────────────────────┐   ┌───────────────────┐   ┌───────────────────┐</w:t>
      </w:r>
    </w:p>
    <w:p w:rsidR="001A2541" w:rsidRPr="001A2541" w:rsidRDefault="001A2541">
      <w:pPr>
        <w:pStyle w:val="ConsPlusNonformat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  <w:sz w:val="12"/>
        </w:rPr>
        <w:t>│   Выбор каналов,   │   │                    │   │   Формирование    │   │                   │</w:t>
      </w:r>
    </w:p>
    <w:p w:rsidR="001A2541" w:rsidRPr="001A2541" w:rsidRDefault="001A2541">
      <w:pPr>
        <w:pStyle w:val="ConsPlusNonformat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  <w:sz w:val="12"/>
        </w:rPr>
        <w:t>│   инструментов и   │   │                    │   │ отчета (протокол  │   │  Доработка (при   │</w:t>
      </w:r>
    </w:p>
    <w:p w:rsidR="001A2541" w:rsidRPr="001A2541" w:rsidRDefault="001A2541">
      <w:pPr>
        <w:pStyle w:val="ConsPlusNonformat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  <w:sz w:val="12"/>
        </w:rPr>
        <w:t>│      способов      │   │     Проведение     │   │   обсуждения) о   │   │  необходимости)   │</w:t>
      </w:r>
    </w:p>
    <w:p w:rsidR="001A2541" w:rsidRPr="001A2541" w:rsidRDefault="001A2541">
      <w:pPr>
        <w:pStyle w:val="ConsPlusNonformat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  <w:sz w:val="12"/>
        </w:rPr>
        <w:t>│   коммуникации с   │   │   мероприятия с    │   │    проведении     │   │решения (документа,│</w:t>
      </w:r>
    </w:p>
    <w:p w:rsidR="001A2541" w:rsidRPr="001A2541" w:rsidRDefault="001A2541">
      <w:pPr>
        <w:pStyle w:val="ConsPlusNonformat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  <w:sz w:val="12"/>
        </w:rPr>
        <w:t>│ учетом обсуждаемой ├──&gt;│участием референтных├──&gt;│   мероприятия с   ├──&gt;│проекта) по итогам │</w:t>
      </w:r>
    </w:p>
    <w:p w:rsidR="001A2541" w:rsidRPr="001A2541" w:rsidRDefault="001A2541">
      <w:pPr>
        <w:pStyle w:val="ConsPlusNonformat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  <w:sz w:val="12"/>
        </w:rPr>
        <w:t>│   проблемы, цели   │   │групп. Модерирование│   │     участием      │   │   обсуждения с    │</w:t>
      </w:r>
    </w:p>
    <w:p w:rsidR="001A2541" w:rsidRPr="001A2541" w:rsidRDefault="001A2541">
      <w:pPr>
        <w:pStyle w:val="ConsPlusNonformat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  <w:sz w:val="12"/>
        </w:rPr>
        <w:t>│ взаимодействия, а  │   │процесса обсуждения │   │ референтных групп │   │   референтными    │</w:t>
      </w:r>
    </w:p>
    <w:p w:rsidR="001A2541" w:rsidRPr="001A2541" w:rsidRDefault="001A2541">
      <w:pPr>
        <w:pStyle w:val="ConsPlusNonformat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  <w:sz w:val="12"/>
        </w:rPr>
        <w:t>│  также имеющихся   │   │                    │   │  (на усмотрение   │   │     группами      │</w:t>
      </w:r>
    </w:p>
    <w:p w:rsidR="001A2541" w:rsidRPr="001A2541" w:rsidRDefault="001A2541">
      <w:pPr>
        <w:pStyle w:val="ConsPlusNonformat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  <w:sz w:val="12"/>
        </w:rPr>
        <w:t>│      ресурсов      │   │                    │   │       ФОИВ)       │   │                   │</w:t>
      </w:r>
    </w:p>
    <w:p w:rsidR="001A2541" w:rsidRPr="001A2541" w:rsidRDefault="001A2541">
      <w:pPr>
        <w:pStyle w:val="ConsPlusNonformat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  <w:sz w:val="12"/>
        </w:rPr>
        <w:t>└────────────────────┘   └────────────────────┘   └───────────────────┘   └──────────┬────────┘</w:t>
      </w:r>
    </w:p>
    <w:p w:rsidR="001A2541" w:rsidRPr="001A2541" w:rsidRDefault="001A2541">
      <w:pPr>
        <w:pStyle w:val="ConsPlusNonformat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  <w:sz w:val="12"/>
        </w:rPr>
        <w:t xml:space="preserve">                                                                                     │</w:t>
      </w:r>
    </w:p>
    <w:p w:rsidR="001A2541" w:rsidRPr="001A2541" w:rsidRDefault="001A2541">
      <w:pPr>
        <w:pStyle w:val="ConsPlusNonformat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  <w:sz w:val="12"/>
        </w:rPr>
        <w:t xml:space="preserve">          ┌──────────────────────────────────────────────────────────────────────────┘</w:t>
      </w:r>
    </w:p>
    <w:p w:rsidR="001A2541" w:rsidRPr="001A2541" w:rsidRDefault="001A2541">
      <w:pPr>
        <w:pStyle w:val="ConsPlusNonformat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  <w:sz w:val="12"/>
        </w:rPr>
        <w:t xml:space="preserve">          \/</w:t>
      </w:r>
    </w:p>
    <w:p w:rsidR="001A2541" w:rsidRPr="001A2541" w:rsidRDefault="001A2541">
      <w:pPr>
        <w:pStyle w:val="ConsPlusNonformat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  <w:sz w:val="12"/>
        </w:rPr>
        <w:t>┌────────────────────┐   ┌────────────────────┐   ┌───────────────────┐   ┌───────────────────┐</w:t>
      </w:r>
    </w:p>
    <w:p w:rsidR="001A2541" w:rsidRPr="001A2541" w:rsidRDefault="001A2541">
      <w:pPr>
        <w:pStyle w:val="ConsPlusNonformat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  <w:sz w:val="12"/>
        </w:rPr>
        <w:t>│     Проведение     │   │                    │   │    Обсуждение     │   │                   │</w:t>
      </w:r>
    </w:p>
    <w:p w:rsidR="001A2541" w:rsidRPr="001A2541" w:rsidRDefault="001A2541">
      <w:pPr>
        <w:pStyle w:val="ConsPlusNonformat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  <w:sz w:val="12"/>
        </w:rPr>
        <w:t>│     повторного     │   │                    │   │    результатов    │   │      Оценка       │</w:t>
      </w:r>
    </w:p>
    <w:p w:rsidR="001A2541" w:rsidRPr="001A2541" w:rsidRDefault="001A2541">
      <w:pPr>
        <w:pStyle w:val="ConsPlusNonformat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  <w:sz w:val="12"/>
        </w:rPr>
        <w:t>│  обсуждения (при   │   │Фиксация результатов│   │ взаимодействия с  │   │результативности и │</w:t>
      </w:r>
    </w:p>
    <w:p w:rsidR="001A2541" w:rsidRPr="001A2541" w:rsidRDefault="001A2541">
      <w:pPr>
        <w:pStyle w:val="ConsPlusNonformat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  <w:sz w:val="12"/>
        </w:rPr>
        <w:t>│    существенной    │   │обсуждения (сводная │   │   референтными    │   │     качества      │</w:t>
      </w:r>
    </w:p>
    <w:p w:rsidR="001A2541" w:rsidRPr="001A2541" w:rsidRDefault="001A2541">
      <w:pPr>
        <w:pStyle w:val="ConsPlusNonformat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  <w:sz w:val="12"/>
        </w:rPr>
        <w:t>│ доработке решения  ├──&gt;│  таблица ключевых  ├──&gt;│    группами на    ├──&gt;│  взаимодействия   │</w:t>
      </w:r>
    </w:p>
    <w:p w:rsidR="001A2541" w:rsidRPr="001A2541" w:rsidRDefault="001A2541">
      <w:pPr>
        <w:pStyle w:val="ConsPlusNonformat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  <w:sz w:val="12"/>
        </w:rPr>
        <w:t>│    (документа,     │   │     замечаний)     │   │Общественном совете│   │(один раз в 6 мес.)│</w:t>
      </w:r>
    </w:p>
    <w:p w:rsidR="001A2541" w:rsidRPr="001A2541" w:rsidRDefault="001A2541">
      <w:pPr>
        <w:pStyle w:val="ConsPlusNonformat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  <w:sz w:val="12"/>
        </w:rPr>
        <w:t>│     проекта))      │   │                    │   │при ФОИВ (в случае │   │                   │</w:t>
      </w:r>
    </w:p>
    <w:p w:rsidR="001A2541" w:rsidRPr="001A2541" w:rsidRDefault="001A2541">
      <w:pPr>
        <w:pStyle w:val="ConsPlusNonformat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  <w:sz w:val="12"/>
        </w:rPr>
        <w:lastRenderedPageBreak/>
        <w:t>│                    │   │                    │   │   необходимости   │   │                   │</w:t>
      </w:r>
    </w:p>
    <w:p w:rsidR="001A2541" w:rsidRPr="001A2541" w:rsidRDefault="001A2541">
      <w:pPr>
        <w:pStyle w:val="ConsPlusNonformat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  <w:sz w:val="12"/>
        </w:rPr>
        <w:t>└────────────────────┘   └────────────────────┘   └───────────────────┘   └───────────────────┘</w:t>
      </w: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Приложение 9</w:t>
      </w: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Normal"/>
        <w:jc w:val="center"/>
        <w:rPr>
          <w:rFonts w:ascii="Times New Roman" w:hAnsi="Times New Roman" w:cs="Times New Roman"/>
        </w:rPr>
      </w:pPr>
      <w:bookmarkStart w:id="10" w:name="P685"/>
      <w:bookmarkEnd w:id="10"/>
      <w:r w:rsidRPr="001A2541">
        <w:rPr>
          <w:rFonts w:ascii="Times New Roman" w:hAnsi="Times New Roman" w:cs="Times New Roman"/>
        </w:rPr>
        <w:t>Пример опросной анкеты</w:t>
      </w:r>
    </w:p>
    <w:p w:rsidR="001A2541" w:rsidRPr="001A2541" w:rsidRDefault="001A2541">
      <w:pPr>
        <w:pStyle w:val="ConsPlusNormal"/>
        <w:jc w:val="center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для оценки удовлетворенности референтных групп качеством</w:t>
      </w:r>
    </w:p>
    <w:p w:rsidR="001A2541" w:rsidRPr="001A2541" w:rsidRDefault="001A2541">
      <w:pPr>
        <w:pStyle w:val="ConsPlusNormal"/>
        <w:jc w:val="center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взаимодействия с ФОИВ (для проведения опроса</w:t>
      </w:r>
    </w:p>
    <w:p w:rsidR="001A2541" w:rsidRPr="001A2541" w:rsidRDefault="001A2541">
      <w:pPr>
        <w:pStyle w:val="ConsPlusNormal"/>
        <w:jc w:val="center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собственными силами)</w:t>
      </w: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Анкета является примерной, рекомендуется ФОИВ скорректировать в зависимости от опрашиваемой аудитории</w:t>
      </w: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Информированность:</w:t>
      </w: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1. Знаете ли Вы о существовании ФОИВ?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- Хорошо знаю, специально интересуюсь работой этого органа власти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- О существовании данного органа власти знаю, но специально его работой не интересуюсь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- Впервые слышу о существовании данного органа власти</w:t>
      </w: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2. Какой информации Вам не хватает о деятельности ФОИВ: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- О текущей деятельности по отдельным направлениям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- О планах работы и результатах работы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- О способах участия в обсуждении проектов решений, проектов НПА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- О способах подачи обращений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- О реакции на обращения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- О расходовании средств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- О фактах коррупции и борьбе с ней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- О личном приеме представителями ФОИВ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- О принятых решениях по различным вопросам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- О способах оценки качества предоставляемых государственных услуг</w:t>
      </w: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3. Осведомлены ли Вы о следующих направлениях деятельности ФОИВ в текущем году и, в какой степени?</w:t>
      </w: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0"/>
        <w:gridCol w:w="1417"/>
        <w:gridCol w:w="1417"/>
        <w:gridCol w:w="1417"/>
        <w:gridCol w:w="1417"/>
        <w:gridCol w:w="1361"/>
      </w:tblGrid>
      <w:tr w:rsidR="001A2541" w:rsidRPr="001A2541">
        <w:tc>
          <w:tcPr>
            <w:tcW w:w="2040" w:type="dxa"/>
          </w:tcPr>
          <w:p w:rsidR="001A2541" w:rsidRPr="001A2541" w:rsidRDefault="001A25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Указать ключевые цели на текущий год, релевантные для опрашиваемой референтной группы</w:t>
            </w:r>
          </w:p>
          <w:p w:rsidR="001A2541" w:rsidRPr="001A2541" w:rsidRDefault="001A25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(до 5)</w:t>
            </w:r>
          </w:p>
        </w:tc>
        <w:tc>
          <w:tcPr>
            <w:tcW w:w="1417" w:type="dxa"/>
          </w:tcPr>
          <w:p w:rsidR="001A2541" w:rsidRPr="001A2541" w:rsidRDefault="001A25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Хорошо осведомлен</w:t>
            </w:r>
          </w:p>
        </w:tc>
        <w:tc>
          <w:tcPr>
            <w:tcW w:w="1417" w:type="dxa"/>
          </w:tcPr>
          <w:p w:rsidR="001A2541" w:rsidRPr="001A2541" w:rsidRDefault="001A25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Скорее осведомлен</w:t>
            </w:r>
          </w:p>
        </w:tc>
        <w:tc>
          <w:tcPr>
            <w:tcW w:w="1417" w:type="dxa"/>
          </w:tcPr>
          <w:p w:rsidR="001A2541" w:rsidRPr="001A2541" w:rsidRDefault="001A25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Скорее не осведомлен</w:t>
            </w:r>
          </w:p>
        </w:tc>
        <w:tc>
          <w:tcPr>
            <w:tcW w:w="1417" w:type="dxa"/>
          </w:tcPr>
          <w:p w:rsidR="001A2541" w:rsidRPr="001A2541" w:rsidRDefault="001A25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Абсолютно не осведомлен</w:t>
            </w:r>
          </w:p>
        </w:tc>
        <w:tc>
          <w:tcPr>
            <w:tcW w:w="1361" w:type="dxa"/>
          </w:tcPr>
          <w:p w:rsidR="001A2541" w:rsidRPr="001A2541" w:rsidRDefault="001A25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Затрудняюсь ответить</w:t>
            </w:r>
          </w:p>
        </w:tc>
      </w:tr>
      <w:tr w:rsidR="001A2541" w:rsidRPr="001A2541">
        <w:tc>
          <w:tcPr>
            <w:tcW w:w="2040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541" w:rsidRPr="001A2541">
        <w:tc>
          <w:tcPr>
            <w:tcW w:w="2040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541" w:rsidRPr="001A2541">
        <w:tc>
          <w:tcPr>
            <w:tcW w:w="2040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4. Осведомлены ли Вы о следующих решениях, принятых ФОИВ в текущем году?</w:t>
      </w: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0"/>
        <w:gridCol w:w="1417"/>
        <w:gridCol w:w="1417"/>
        <w:gridCol w:w="1417"/>
        <w:gridCol w:w="1417"/>
        <w:gridCol w:w="1361"/>
      </w:tblGrid>
      <w:tr w:rsidR="001A2541" w:rsidRPr="001A2541">
        <w:tc>
          <w:tcPr>
            <w:tcW w:w="2040" w:type="dxa"/>
          </w:tcPr>
          <w:p w:rsidR="001A2541" w:rsidRPr="001A2541" w:rsidRDefault="001A25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Указать ключевые общественно значимые НПА, решения, принятые ФОИВ в текущем году</w:t>
            </w:r>
          </w:p>
          <w:p w:rsidR="001A2541" w:rsidRPr="001A2541" w:rsidRDefault="001A25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(до 5)</w:t>
            </w:r>
          </w:p>
        </w:tc>
        <w:tc>
          <w:tcPr>
            <w:tcW w:w="1417" w:type="dxa"/>
          </w:tcPr>
          <w:p w:rsidR="001A2541" w:rsidRPr="001A2541" w:rsidRDefault="001A25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Хорошо осведомлен</w:t>
            </w:r>
          </w:p>
        </w:tc>
        <w:tc>
          <w:tcPr>
            <w:tcW w:w="1417" w:type="dxa"/>
          </w:tcPr>
          <w:p w:rsidR="001A2541" w:rsidRPr="001A2541" w:rsidRDefault="001A25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Скорее осведомлен</w:t>
            </w:r>
          </w:p>
        </w:tc>
        <w:tc>
          <w:tcPr>
            <w:tcW w:w="1417" w:type="dxa"/>
          </w:tcPr>
          <w:p w:rsidR="001A2541" w:rsidRPr="001A2541" w:rsidRDefault="001A25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Скорее не осведомлен</w:t>
            </w:r>
          </w:p>
        </w:tc>
        <w:tc>
          <w:tcPr>
            <w:tcW w:w="1417" w:type="dxa"/>
          </w:tcPr>
          <w:p w:rsidR="001A2541" w:rsidRPr="001A2541" w:rsidRDefault="001A25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Абсолютно не осведомлен</w:t>
            </w:r>
          </w:p>
        </w:tc>
        <w:tc>
          <w:tcPr>
            <w:tcW w:w="1361" w:type="dxa"/>
          </w:tcPr>
          <w:p w:rsidR="001A2541" w:rsidRPr="001A2541" w:rsidRDefault="001A25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Затрудняюсь ответить</w:t>
            </w:r>
          </w:p>
        </w:tc>
      </w:tr>
      <w:tr w:rsidR="001A2541" w:rsidRPr="001A2541">
        <w:tc>
          <w:tcPr>
            <w:tcW w:w="2040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541" w:rsidRPr="001A2541">
        <w:tc>
          <w:tcPr>
            <w:tcW w:w="2040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541" w:rsidRPr="001A2541">
        <w:tc>
          <w:tcPr>
            <w:tcW w:w="2040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5. Какие источники получения информации для Вас наиболее предпочтительны:</w:t>
      </w: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67"/>
        <w:gridCol w:w="1304"/>
      </w:tblGrid>
      <w:tr w:rsidR="001A2541" w:rsidRPr="001A2541">
        <w:tc>
          <w:tcPr>
            <w:tcW w:w="7767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СМИ</w:t>
            </w:r>
          </w:p>
        </w:tc>
        <w:tc>
          <w:tcPr>
            <w:tcW w:w="1304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541" w:rsidRPr="001A2541">
        <w:tc>
          <w:tcPr>
            <w:tcW w:w="7767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Официальный сайт ФОИВ</w:t>
            </w:r>
          </w:p>
        </w:tc>
        <w:tc>
          <w:tcPr>
            <w:tcW w:w="1304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541" w:rsidRPr="001A2541">
        <w:tc>
          <w:tcPr>
            <w:tcW w:w="7767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Аккаунты ФОИВ в социальных сетях</w:t>
            </w:r>
          </w:p>
        </w:tc>
        <w:tc>
          <w:tcPr>
            <w:tcW w:w="1304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541" w:rsidRPr="001A2541">
        <w:tc>
          <w:tcPr>
            <w:tcW w:w="7767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Информация, распространяемая в социальных сетях другими пользователями</w:t>
            </w:r>
          </w:p>
        </w:tc>
        <w:tc>
          <w:tcPr>
            <w:tcW w:w="1304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541" w:rsidRPr="001A2541">
        <w:tc>
          <w:tcPr>
            <w:tcW w:w="7767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Тематические сайты ФОИВ</w:t>
            </w:r>
          </w:p>
        </w:tc>
        <w:tc>
          <w:tcPr>
            <w:tcW w:w="1304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541" w:rsidRPr="001A2541">
        <w:tc>
          <w:tcPr>
            <w:tcW w:w="7767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Тематические онлайн-форумы,</w:t>
            </w:r>
          </w:p>
        </w:tc>
        <w:tc>
          <w:tcPr>
            <w:tcW w:w="1304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541" w:rsidRPr="001A2541">
        <w:tc>
          <w:tcPr>
            <w:tcW w:w="7767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Общегосударственные "проекты" (https://regulation.gov.ru/, http://programs.gov.ru/Portal/, http://data.gov.ru/, https://vashkontrol.ru/ и др.)</w:t>
            </w:r>
          </w:p>
        </w:tc>
        <w:tc>
          <w:tcPr>
            <w:tcW w:w="1304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541" w:rsidRPr="001A2541">
        <w:tc>
          <w:tcPr>
            <w:tcW w:w="7767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Интернет-блоги</w:t>
            </w:r>
          </w:p>
        </w:tc>
        <w:tc>
          <w:tcPr>
            <w:tcW w:w="1304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541" w:rsidRPr="001A2541">
        <w:tc>
          <w:tcPr>
            <w:tcW w:w="7767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Адресная рассылка, организованная ФОИВ</w:t>
            </w:r>
          </w:p>
        </w:tc>
        <w:tc>
          <w:tcPr>
            <w:tcW w:w="1304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541" w:rsidRPr="001A2541">
        <w:tc>
          <w:tcPr>
            <w:tcW w:w="7767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Адресная рассылка, организованная совещательными и экспертными органами ФОИВ и Правительства РФ, профессиональными объединениями и общественными организациями в сфере моей компетенции</w:t>
            </w:r>
          </w:p>
        </w:tc>
        <w:tc>
          <w:tcPr>
            <w:tcW w:w="1304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541" w:rsidRPr="001A2541">
        <w:tc>
          <w:tcPr>
            <w:tcW w:w="7767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Переписка через электронную и обычную почту с ФОИВ</w:t>
            </w:r>
          </w:p>
        </w:tc>
        <w:tc>
          <w:tcPr>
            <w:tcW w:w="1304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541" w:rsidRPr="001A2541">
        <w:tc>
          <w:tcPr>
            <w:tcW w:w="7767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Электронный и личный прием ФОИВ</w:t>
            </w:r>
          </w:p>
        </w:tc>
        <w:tc>
          <w:tcPr>
            <w:tcW w:w="1304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541" w:rsidRPr="001A2541">
        <w:tc>
          <w:tcPr>
            <w:tcW w:w="7767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Прямая линия с руководством ФОИВ</w:t>
            </w:r>
          </w:p>
        </w:tc>
        <w:tc>
          <w:tcPr>
            <w:tcW w:w="1304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541" w:rsidRPr="001A2541">
        <w:tc>
          <w:tcPr>
            <w:tcW w:w="7767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Тематические конференции, круглые столы, вебинары, проводимые ФОИВ</w:t>
            </w:r>
          </w:p>
        </w:tc>
        <w:tc>
          <w:tcPr>
            <w:tcW w:w="1304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541" w:rsidRPr="001A2541">
        <w:tc>
          <w:tcPr>
            <w:tcW w:w="7767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Тематические конференции, круглые столы, вебинары, проводимые общественными объединениями, организациями</w:t>
            </w:r>
          </w:p>
        </w:tc>
        <w:tc>
          <w:tcPr>
            <w:tcW w:w="1304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541" w:rsidRPr="001A2541">
        <w:tc>
          <w:tcPr>
            <w:tcW w:w="7767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lastRenderedPageBreak/>
              <w:t>Горячие линии (телефоны) доверия ФОИВ</w:t>
            </w:r>
          </w:p>
        </w:tc>
        <w:tc>
          <w:tcPr>
            <w:tcW w:w="1304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541" w:rsidRPr="001A2541">
        <w:tc>
          <w:tcPr>
            <w:tcW w:w="7767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Мобильные приложения для смартфонов</w:t>
            </w:r>
          </w:p>
        </w:tc>
        <w:tc>
          <w:tcPr>
            <w:tcW w:w="1304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541" w:rsidRPr="001A2541">
        <w:tc>
          <w:tcPr>
            <w:tcW w:w="7767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Информационные материалы, буклеты, листовки</w:t>
            </w:r>
          </w:p>
        </w:tc>
        <w:tc>
          <w:tcPr>
            <w:tcW w:w="1304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541" w:rsidRPr="001A2541">
        <w:tc>
          <w:tcPr>
            <w:tcW w:w="7767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Информационно-справочные службы</w:t>
            </w:r>
          </w:p>
        </w:tc>
        <w:tc>
          <w:tcPr>
            <w:tcW w:w="1304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541" w:rsidRPr="001A2541">
        <w:tc>
          <w:tcPr>
            <w:tcW w:w="7767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Информационные экраны в помещениях ФОИВ для приема посетителей (клиентов)</w:t>
            </w:r>
          </w:p>
        </w:tc>
        <w:tc>
          <w:tcPr>
            <w:tcW w:w="1304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541" w:rsidRPr="001A2541">
        <w:tc>
          <w:tcPr>
            <w:tcW w:w="7767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Иные (укажите)</w:t>
            </w:r>
          </w:p>
        </w:tc>
        <w:tc>
          <w:tcPr>
            <w:tcW w:w="1304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Понятность:</w:t>
      </w: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1. Понятны ли Вам те значимые решения (НПА), принятые ФОИВ в текущем году, с точки зрения следующих критериев: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- Как изменится ситуация в регулируемой отрасли с принятием данного решения (НПА) (соотношение "до" и "после")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- Чем вызвана необходимость принятия данного решения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- Какой негативный и позитивный эффект будет иметь принятое решение (НПА) для Вас</w:t>
      </w: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2. Понятны ли Вам основные цели, задачи, направления и причины проводимой политики в сфере компетенции ФОИВ?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- Да, понятны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- В целом, понятны для сферы моей компетенции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- Непонятны в части (выбрать: причин принимаемых мер, влияния данных мер на сферу моей компетенции, ожидаемых результатов и т.п.)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- Абсолютно непонятны</w:t>
      </w: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3. Какие форматы предоставления информации для Вас наиболее предпочтительны и понятны:</w:t>
      </w: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67"/>
        <w:gridCol w:w="1304"/>
      </w:tblGrid>
      <w:tr w:rsidR="001A2541" w:rsidRPr="001A2541">
        <w:tc>
          <w:tcPr>
            <w:tcW w:w="7767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Стандартный пакет официальных документов (проект НПА, пояснительная записка, финансово-экономическое обоснование и т.п.)</w:t>
            </w:r>
          </w:p>
        </w:tc>
        <w:tc>
          <w:tcPr>
            <w:tcW w:w="1304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541" w:rsidRPr="001A2541">
        <w:tc>
          <w:tcPr>
            <w:tcW w:w="7767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Приложения к официальным документам в виде текстовых пояснений</w:t>
            </w:r>
          </w:p>
        </w:tc>
        <w:tc>
          <w:tcPr>
            <w:tcW w:w="1304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541" w:rsidRPr="001A2541">
        <w:tc>
          <w:tcPr>
            <w:tcW w:w="7767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Приложения к официальным документам в виде наглядных графических представлений материала</w:t>
            </w:r>
          </w:p>
        </w:tc>
        <w:tc>
          <w:tcPr>
            <w:tcW w:w="1304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541" w:rsidRPr="001A2541">
        <w:tc>
          <w:tcPr>
            <w:tcW w:w="7767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Приложения к официальным документам в виде наглядных аудио и видео представлений материала</w:t>
            </w:r>
          </w:p>
        </w:tc>
        <w:tc>
          <w:tcPr>
            <w:tcW w:w="1304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Вовлеченность:</w:t>
      </w: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1. Осведомлены ли Вы о способах обращения в ФОИВ? Назовите их.</w:t>
      </w: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 xml:space="preserve">2. Вы лично в течение последнего года принимали участие в разработке/экспертизе отдельных решений, проектов решений оцениваемого органа власти, принимали ли Вы участие в публичных </w:t>
      </w:r>
      <w:r w:rsidRPr="001A2541">
        <w:rPr>
          <w:rFonts w:ascii="Times New Roman" w:hAnsi="Times New Roman" w:cs="Times New Roman"/>
        </w:rPr>
        <w:lastRenderedPageBreak/>
        <w:t>мероприятиях по обсуждению деятельности ФОИВ, реализуемой политики?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- Принимал личное участие в разработке/экспертизе отдельных решений, проектов решений, которые разрабатывал орган власти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- Принимал участие в публичных мероприятиях по обсуждению деятельности ФОИВ, реализуемой политики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- Личное участие не принимал, но обращался в этот орган власти письменно со своими предложениями, рекомендациями, своим мнением по разным вопросам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- Ни в чем подобном участие в течение последнего года не принимал</w:t>
      </w: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3. Если да, то в каком формате было организовано данное участие?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Перечислить те инструменты и способы взаимодействия, которые применяет ФОИВ во взаимодействии с референтными группами</w:t>
      </w: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4. Было ли в итоге Ваше мнение учтено?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- Было учтено полностью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- Было учтено частично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- Не было учтено</w:t>
      </w: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5. По Вашему мнению, это обсуждение носило формальный или содержательный характер?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- Скорее формальный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- Скорее содержательный</w:t>
      </w: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6. Удовлетворены ли Вы уровнем взаимодействия с ФОИВ?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- Полностью удовлетворен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- Скорее удовлетворен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- Скорее не удовлетворен</w:t>
      </w:r>
    </w:p>
    <w:p w:rsidR="001A2541" w:rsidRPr="001A2541" w:rsidRDefault="001A2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- Никакого взаимодействия нет</w:t>
      </w: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2541">
        <w:rPr>
          <w:rFonts w:ascii="Times New Roman" w:hAnsi="Times New Roman" w:cs="Times New Roman"/>
        </w:rPr>
        <w:t>7. Какие инструменты взаимодействия для Вас предпочтительны:</w:t>
      </w: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67"/>
        <w:gridCol w:w="1304"/>
      </w:tblGrid>
      <w:tr w:rsidR="001A2541" w:rsidRPr="001A2541">
        <w:tc>
          <w:tcPr>
            <w:tcW w:w="7767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Обсуждение на портале regulation.gov.ru</w:t>
            </w:r>
          </w:p>
        </w:tc>
        <w:tc>
          <w:tcPr>
            <w:tcW w:w="1304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541" w:rsidRPr="001A2541">
        <w:tc>
          <w:tcPr>
            <w:tcW w:w="7767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Онлайн обсуждение, организованное на сайте ФОИВ или ином тематическом сайте, созданном ФОИВ</w:t>
            </w:r>
          </w:p>
        </w:tc>
        <w:tc>
          <w:tcPr>
            <w:tcW w:w="1304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541" w:rsidRPr="001A2541">
        <w:tc>
          <w:tcPr>
            <w:tcW w:w="7767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Личное участие в очных обсуждениях, организованных ФОИВ</w:t>
            </w:r>
          </w:p>
        </w:tc>
        <w:tc>
          <w:tcPr>
            <w:tcW w:w="1304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541" w:rsidRPr="001A2541">
        <w:tc>
          <w:tcPr>
            <w:tcW w:w="7767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Участие в регулярных рабочих группах, организованных ФОИВ, экспертными и консультационными советами, общественным советом</w:t>
            </w:r>
          </w:p>
        </w:tc>
        <w:tc>
          <w:tcPr>
            <w:tcW w:w="1304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541" w:rsidRPr="001A2541">
        <w:tc>
          <w:tcPr>
            <w:tcW w:w="7767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Участие в обсуждениях, организованное посредством адресной электронной рассылки</w:t>
            </w:r>
          </w:p>
        </w:tc>
        <w:tc>
          <w:tcPr>
            <w:tcW w:w="1304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541" w:rsidRPr="001A2541">
        <w:tc>
          <w:tcPr>
            <w:tcW w:w="7767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  <w:r w:rsidRPr="001A2541">
              <w:rPr>
                <w:rFonts w:ascii="Times New Roman" w:hAnsi="Times New Roman" w:cs="Times New Roman"/>
              </w:rPr>
              <w:t>Иные формы (укажите)</w:t>
            </w:r>
          </w:p>
        </w:tc>
        <w:tc>
          <w:tcPr>
            <w:tcW w:w="1304" w:type="dxa"/>
          </w:tcPr>
          <w:p w:rsidR="001A2541" w:rsidRPr="001A2541" w:rsidRDefault="001A25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Normal"/>
        <w:jc w:val="both"/>
        <w:rPr>
          <w:rFonts w:ascii="Times New Roman" w:hAnsi="Times New Roman" w:cs="Times New Roman"/>
        </w:rPr>
      </w:pPr>
    </w:p>
    <w:p w:rsidR="001A2541" w:rsidRPr="001A2541" w:rsidRDefault="001A2541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2A78B9" w:rsidRPr="001A2541" w:rsidRDefault="002A78B9">
      <w:pPr>
        <w:rPr>
          <w:rFonts w:ascii="Times New Roman" w:hAnsi="Times New Roman" w:cs="Times New Roman"/>
        </w:rPr>
      </w:pPr>
    </w:p>
    <w:sectPr w:rsidR="002A78B9" w:rsidRPr="001A2541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541"/>
    <w:rsid w:val="00001287"/>
    <w:rsid w:val="000D2435"/>
    <w:rsid w:val="001A2541"/>
    <w:rsid w:val="002A78B9"/>
    <w:rsid w:val="00314F48"/>
    <w:rsid w:val="003B1A0E"/>
    <w:rsid w:val="00990791"/>
    <w:rsid w:val="00AA303F"/>
    <w:rsid w:val="00B66700"/>
    <w:rsid w:val="00C00A6D"/>
    <w:rsid w:val="00C64EBA"/>
    <w:rsid w:val="00CA61D3"/>
    <w:rsid w:val="00D6697D"/>
    <w:rsid w:val="00FA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20148"/>
  <w15:chartTrackingRefBased/>
  <w15:docId w15:val="{8B17EE0E-315B-461E-87A6-0D86DF9C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25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A254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A25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A254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A25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A254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A254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A254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BB3E5F608953CDC87191F715D82F270BB4D975BF094EB6C408AC4C94C3CABED51E53F9CCECECF608E4D437783D3830093BC2744D2EE270RCZFO" TargetMode="External"/><Relationship Id="rId13" Type="http://schemas.openxmlformats.org/officeDocument/2006/relationships/hyperlink" Target="consultantplus://offline/ref=B2BB3E5F608953CDC87191F715D82F270BB7D57EBD094EB6C408AC4C94C3CABEC71E0BF5CEECF2F608F182663ER6ZBO" TargetMode="External"/><Relationship Id="rId18" Type="http://schemas.openxmlformats.org/officeDocument/2006/relationships/hyperlink" Target="consultantplus://offline/ref=B2BB3E5F608953CDC87191F715D82F2709B0D475BD094EB6C408AC4C94C3CABED51E53F9CCECECF70AE4D437783D3830093BC2744D2EE270RCZFO" TargetMode="External"/><Relationship Id="rId26" Type="http://schemas.openxmlformats.org/officeDocument/2006/relationships/hyperlink" Target="consultantplus://offline/ref=B2BB3E5F608953CDC87191F715D82F2709B0D475BD094EB6C408AC4C94C3CABED51E53F9CCECECF70AE4D437783D3830093BC2744D2EE270RCZF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2BB3E5F608953CDC87191F715D82F2709B0D475BD094EB6C408AC4C94C3CABED51E53F9CCECECF70AE4D437783D3830093BC2744D2EE270RCZFO" TargetMode="External"/><Relationship Id="rId7" Type="http://schemas.openxmlformats.org/officeDocument/2006/relationships/hyperlink" Target="consultantplus://offline/ref=B2BB3E5F608953CDC87191F715D82F270EB2D875B80B4EB6C408AC4C94C3CABEC71E0BF5CEECF2F608F182663ER6ZBO" TargetMode="External"/><Relationship Id="rId12" Type="http://schemas.openxmlformats.org/officeDocument/2006/relationships/hyperlink" Target="consultantplus://offline/ref=B2BB3E5F608953CDC87191F715D82F270BB4D975BF094EB6C408AC4C94C3CABED51E53F9CCECECF608E4D437783D3830093BC2744D2EE270RCZFO" TargetMode="External"/><Relationship Id="rId17" Type="http://schemas.openxmlformats.org/officeDocument/2006/relationships/hyperlink" Target="consultantplus://offline/ref=B2BB3E5F608953CDC87191F715D82F2709B0D475BD094EB6C408AC4C94C3CABED51E53F9CCECECF70AE4D437783D3830093BC2744D2EE270RCZFO" TargetMode="External"/><Relationship Id="rId25" Type="http://schemas.openxmlformats.org/officeDocument/2006/relationships/hyperlink" Target="consultantplus://offline/ref=B2BB3E5F608953CDC87191F715D82F2709B0D475BD094EB6C408AC4C94C3CABED51E53F9CCECECF70AE4D437783D3830093BC2744D2EE270RCZF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2BB3E5F608953CDC87191F715D82F2709B0D475BD094EB6C408AC4C94C3CABED51E53F9CCECECF70AE4D437783D3830093BC2744D2EE270RCZFO" TargetMode="External"/><Relationship Id="rId20" Type="http://schemas.openxmlformats.org/officeDocument/2006/relationships/hyperlink" Target="consultantplus://offline/ref=B2BB3E5F608953CDC87191F715D82F2709B0D475BD094EB6C408AC4C94C3CABED51E53F9CCECECF70AE4D437783D3830093BC2744D2EE270RCZFO" TargetMode="External"/><Relationship Id="rId29" Type="http://schemas.openxmlformats.org/officeDocument/2006/relationships/hyperlink" Target="consultantplus://offline/ref=B2BB3E5F608953CDC87191F715D82F270BB4D975BF094EB6C408AC4C94C3CABED51E53F9CCECECF608E4D437783D3830093BC2744D2EE270RCZF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2BB3E5F608953CDC87191F715D82F270BB4D975BF094EB6C408AC4C94C3CABED51E53F9CCECECF608E4D437783D3830093BC2744D2EE270RCZFO" TargetMode="External"/><Relationship Id="rId11" Type="http://schemas.openxmlformats.org/officeDocument/2006/relationships/hyperlink" Target="consultantplus://offline/ref=B2BB3E5F608953CDC87191F715D82F270BB4D975BF094EB6C408AC4C94C3CABED51E53F9CCECECF608E4D437783D3830093BC2744D2EE270RCZFO" TargetMode="External"/><Relationship Id="rId24" Type="http://schemas.openxmlformats.org/officeDocument/2006/relationships/hyperlink" Target="consultantplus://offline/ref=B2BB3E5F608953CDC87191F715D82F2709B0D475BD094EB6C408AC4C94C3CABED51E53F9CCECECF70AE4D437783D3830093BC2744D2EE270RCZFO" TargetMode="External"/><Relationship Id="rId5" Type="http://schemas.openxmlformats.org/officeDocument/2006/relationships/hyperlink" Target="consultantplus://offline/ref=B2BB3E5F608953CDC87191F715D82F270BB7D57EBD094EB6C408AC4C94C3CABEC71E0BF5CEECF2F608F182663ER6ZBO" TargetMode="External"/><Relationship Id="rId15" Type="http://schemas.openxmlformats.org/officeDocument/2006/relationships/hyperlink" Target="consultantplus://offline/ref=B2BB3E5F608953CDC87191F715D82F2709B0D475BD094EB6C408AC4C94C3CABED51E53F9CCECECF70AE4D437783D3830093BC2744D2EE270RCZFO" TargetMode="External"/><Relationship Id="rId23" Type="http://schemas.openxmlformats.org/officeDocument/2006/relationships/hyperlink" Target="consultantplus://offline/ref=B2BB3E5F608953CDC87191F715D82F2709B0D475BD094EB6C408AC4C94C3CABED51E53F9CCECECF70AE4D437783D3830093BC2744D2EE270RCZFO" TargetMode="External"/><Relationship Id="rId28" Type="http://schemas.openxmlformats.org/officeDocument/2006/relationships/hyperlink" Target="consultantplus://offline/ref=B2BB3E5F608953CDC87191F715D82F2709B0D475BD094EB6C408AC4C94C3CABED51E53F9CCECECF70AE4D437783D3830093BC2744D2EE270RCZFO" TargetMode="External"/><Relationship Id="rId10" Type="http://schemas.openxmlformats.org/officeDocument/2006/relationships/hyperlink" Target="consultantplus://offline/ref=B2BB3E5F608953CDC87191F715D82F270BB4D975BF094EB6C408AC4C94C3CABED51E53F9CCECECF608E4D437783D3830093BC2744D2EE270RCZFO" TargetMode="External"/><Relationship Id="rId19" Type="http://schemas.openxmlformats.org/officeDocument/2006/relationships/hyperlink" Target="consultantplus://offline/ref=B2BB3E5F608953CDC87191F715D82F2709B0D475BD094EB6C408AC4C94C3CABED51E53F9CCECECF70AE4D437783D3830093BC2744D2EE270RCZFO" TargetMode="External"/><Relationship Id="rId31" Type="http://schemas.openxmlformats.org/officeDocument/2006/relationships/theme" Target="theme/theme1.xml"/><Relationship Id="rId4" Type="http://schemas.openxmlformats.org/officeDocument/2006/relationships/hyperlink" Target="consultantplus://offline/ref=B2BB3E5F608953CDC87191F715D82F270BB4D975BF094EB6C408AC4C94C3CABED51E53F9CCECECF608E4D437783D3830093BC2744D2EE270RCZFO" TargetMode="External"/><Relationship Id="rId9" Type="http://schemas.openxmlformats.org/officeDocument/2006/relationships/hyperlink" Target="consultantplus://offline/ref=B2BB3E5F608953CDC87191F715D82F270BB4D975BF094EB6C408AC4C94C3CABED51E53F9CCECECF608E4D437783D3830093BC2744D2EE270RCZFO" TargetMode="External"/><Relationship Id="rId14" Type="http://schemas.openxmlformats.org/officeDocument/2006/relationships/hyperlink" Target="consultantplus://offline/ref=B2BB3E5F608953CDC87191F715D82F2709B0D57FBB0C4EB6C408AC4C94C3CABED51E53F9CCECEDFE0FE4D437783D3830093BC2744D2EE270RCZFO" TargetMode="External"/><Relationship Id="rId22" Type="http://schemas.openxmlformats.org/officeDocument/2006/relationships/hyperlink" Target="consultantplus://offline/ref=B2BB3E5F608953CDC87191F715D82F2709B0D475BD094EB6C408AC4C94C3CABED51E53F9CCECECF70AE4D437783D3830093BC2744D2EE270RCZFO" TargetMode="External"/><Relationship Id="rId27" Type="http://schemas.openxmlformats.org/officeDocument/2006/relationships/hyperlink" Target="consultantplus://offline/ref=B2BB3E5F608953CDC87191F715D82F2709B0D475BD094EB6C408AC4C94C3CABED51E53F9CCECECF70AE4D437783D3830093BC2744D2EE270RCZFO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9221</Words>
  <Characters>52566</Characters>
  <Application>Microsoft Office Word</Application>
  <DocSecurity>0</DocSecurity>
  <Lines>438</Lines>
  <Paragraphs>123</Paragraphs>
  <ScaleCrop>false</ScaleCrop>
  <Company/>
  <LinksUpToDate>false</LinksUpToDate>
  <CharactersWithSpaces>61664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Чаплинская София Сергеевна</dc:creator>
  <cp:keywords/>
  <dc:description/>
  <cp:lastModifiedBy>Чаплинская София Сергеевна</cp:lastModifiedBy>
  <cp:revision>1</cp:revision>
  <dcterms:created xsi:type="dcterms:W3CDTF">2023-07-20T14:23:00Z</dcterms:created>
  <dcterms:modified xsi:type="dcterms:W3CDTF">2023-07-20T14:26:00Z</dcterms:modified>
</cp:coreProperties>
</file>